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E89" w:rsidRPr="00C22E89" w:rsidRDefault="00C22E89" w:rsidP="003C4190">
      <w:pPr>
        <w:spacing w:after="0" w:line="240" w:lineRule="auto"/>
        <w:jc w:val="center"/>
        <w:rPr>
          <w:b/>
          <w:sz w:val="36"/>
          <w:szCs w:val="36"/>
        </w:rPr>
      </w:pPr>
      <w:r w:rsidRPr="00C22E89">
        <w:rPr>
          <w:b/>
          <w:sz w:val="36"/>
          <w:szCs w:val="36"/>
        </w:rPr>
        <w:t>Family First Health</w:t>
      </w:r>
    </w:p>
    <w:p w:rsidR="00117DF2" w:rsidRPr="00C22E89" w:rsidRDefault="008C0098" w:rsidP="003C4190">
      <w:pPr>
        <w:spacing w:after="0" w:line="240" w:lineRule="auto"/>
        <w:jc w:val="center"/>
        <w:rPr>
          <w:b/>
        </w:rPr>
      </w:pPr>
      <w:r w:rsidRPr="00C22E89">
        <w:rPr>
          <w:b/>
        </w:rPr>
        <w:t>Patient Experience Su</w:t>
      </w:r>
      <w:bookmarkStart w:id="0" w:name="_GoBack"/>
      <w:bookmarkEnd w:id="0"/>
      <w:r w:rsidRPr="00C22E89">
        <w:rPr>
          <w:b/>
        </w:rPr>
        <w:t>rvey</w:t>
      </w:r>
    </w:p>
    <w:p w:rsidR="008C0098" w:rsidRPr="00C22E89" w:rsidRDefault="008C0098" w:rsidP="003C4190">
      <w:pPr>
        <w:spacing w:after="0" w:line="240" w:lineRule="auto"/>
        <w:jc w:val="center"/>
        <w:rPr>
          <w:b/>
        </w:rPr>
      </w:pPr>
      <w:r w:rsidRPr="00C22E89">
        <w:rPr>
          <w:b/>
        </w:rPr>
        <w:t>June</w:t>
      </w:r>
      <w:r w:rsidR="00C22E89" w:rsidRPr="00C22E89">
        <w:rPr>
          <w:b/>
        </w:rPr>
        <w:t xml:space="preserve"> 15</w:t>
      </w:r>
      <w:r w:rsidR="00C22E89" w:rsidRPr="00C22E89">
        <w:rPr>
          <w:b/>
          <w:vertAlign w:val="superscript"/>
        </w:rPr>
        <w:t>th</w:t>
      </w:r>
      <w:r w:rsidR="00C22E89" w:rsidRPr="00C22E89">
        <w:rPr>
          <w:b/>
        </w:rPr>
        <w:t xml:space="preserve"> </w:t>
      </w:r>
      <w:r w:rsidRPr="00C22E89">
        <w:rPr>
          <w:b/>
        </w:rPr>
        <w:t>– July</w:t>
      </w:r>
      <w:r w:rsidR="00806CBF">
        <w:rPr>
          <w:b/>
        </w:rPr>
        <w:t xml:space="preserve"> 24</w:t>
      </w:r>
      <w:r w:rsidR="00806CBF" w:rsidRPr="00806CBF">
        <w:rPr>
          <w:b/>
          <w:vertAlign w:val="superscript"/>
        </w:rPr>
        <w:t>th</w:t>
      </w:r>
      <w:r w:rsidRPr="00C22E89">
        <w:rPr>
          <w:b/>
        </w:rPr>
        <w:t>, 2015</w:t>
      </w:r>
    </w:p>
    <w:p w:rsidR="003C4190" w:rsidRPr="003C4190" w:rsidRDefault="003C4190" w:rsidP="003C4190">
      <w:pPr>
        <w:spacing w:after="0" w:line="240" w:lineRule="auto"/>
        <w:jc w:val="center"/>
        <w:rPr>
          <w:b/>
        </w:rPr>
      </w:pPr>
    </w:p>
    <w:p w:rsidR="003C4190" w:rsidRDefault="003C4190" w:rsidP="008C0098">
      <w:pPr>
        <w:jc w:val="center"/>
      </w:pPr>
      <w:r>
        <w:t>It should be noted that, although, 4,891 respondents participated in this survey, respondents were free to answer whichever question(s) they desired. Thus, 4,891 responses are not necessarily given for each question.</w:t>
      </w:r>
      <w:r w:rsidR="00C22E89">
        <w:t xml:space="preserve"> In comparing the survey administration in November and December of 2014 to the most recent, the number of responses increased from 4,654 or at a rate of 5.1%.</w:t>
      </w:r>
    </w:p>
    <w:p w:rsidR="008C0098" w:rsidRDefault="008C0098" w:rsidP="008C0098">
      <w:pPr>
        <w:jc w:val="center"/>
      </w:pPr>
      <w:r>
        <w:rPr>
          <w:noProof/>
        </w:rPr>
        <w:drawing>
          <wp:inline distT="0" distB="0" distL="0" distR="0" wp14:anchorId="00B8D166" wp14:editId="2EA91898">
            <wp:extent cx="5943600" cy="3498850"/>
            <wp:effectExtent l="0" t="0" r="1905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C0098" w:rsidRDefault="008C0098" w:rsidP="008C0098">
      <w:pPr>
        <w:jc w:val="center"/>
      </w:pPr>
      <w:r>
        <w:t xml:space="preserve">A total of 4,665 respondents completed this question (226 skipped). Of the 4,665 respondents, the majority (887 or 19%) were between the ages of 0-17 years of age. The 45-54 age range recorded 831 responses, while the 25-34 age range collected 821 responses. </w:t>
      </w:r>
      <w:r w:rsidR="00C22E89">
        <w:t>There was an increase in the number of responses for each age ran</w:t>
      </w:r>
      <w:r w:rsidR="00C62865">
        <w:t>ge except for the 18-24 and 35-44 age ranges. Overall, there was a 3.6% increase in the number of responses to this question over the previous survey administration.</w:t>
      </w:r>
    </w:p>
    <w:p w:rsidR="008C0098" w:rsidRDefault="008C0098" w:rsidP="008C0098">
      <w:pPr>
        <w:jc w:val="center"/>
      </w:pPr>
    </w:p>
    <w:p w:rsidR="008C0098" w:rsidRDefault="008C0098" w:rsidP="008C0098">
      <w:pPr>
        <w:jc w:val="center"/>
      </w:pPr>
      <w:r>
        <w:rPr>
          <w:noProof/>
        </w:rPr>
        <w:lastRenderedPageBreak/>
        <w:drawing>
          <wp:inline distT="0" distB="0" distL="0" distR="0" wp14:anchorId="52E7805C" wp14:editId="27CF2906">
            <wp:extent cx="5943600" cy="3546475"/>
            <wp:effectExtent l="0" t="0" r="1905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C0098" w:rsidRDefault="008C0098" w:rsidP="008C0098">
      <w:pPr>
        <w:jc w:val="center"/>
      </w:pPr>
      <w:r>
        <w:t>A total of 4,603 out of 4,891 respondents answered the gender survey question. Males recorded 1,549 responses, and females recorded 3,054 (66%) of the responses. A total of 288 survey respondents opted to skip this question.</w:t>
      </w:r>
      <w:r w:rsidR="00E41A66">
        <w:t xml:space="preserve"> There was a 3.4% increase in the number of responses to this question over the previous survey administration, and a 6.7% increase in the number of female responses.</w:t>
      </w:r>
    </w:p>
    <w:p w:rsidR="008C0098" w:rsidRDefault="008C0098" w:rsidP="008C0098">
      <w:pPr>
        <w:jc w:val="center"/>
      </w:pPr>
      <w:r>
        <w:rPr>
          <w:noProof/>
        </w:rPr>
        <w:lastRenderedPageBreak/>
        <w:drawing>
          <wp:inline distT="0" distB="0" distL="0" distR="0" wp14:anchorId="39120444" wp14:editId="6E6C8968">
            <wp:extent cx="5943600" cy="3793490"/>
            <wp:effectExtent l="0" t="0" r="1905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6B2B" w:rsidRDefault="00E36B2B" w:rsidP="008C0098">
      <w:pPr>
        <w:jc w:val="center"/>
      </w:pPr>
      <w:r>
        <w:t xml:space="preserve">The chart above indicates the FFH site in which the respondents visited. All 4,891 survey respondents answered this question. </w:t>
      </w:r>
      <w:r w:rsidR="009478C7">
        <w:t>Nearly 37% of respondents visited the GSC for medical services, and 50% of respondents visited the GSC for medical or dental services.</w:t>
      </w:r>
      <w:r w:rsidR="00A305E0">
        <w:t xml:space="preserve"> The number of respondents increased at five of our eight sites from </w:t>
      </w:r>
      <w:r w:rsidR="00C21331">
        <w:t>the previous survey administration</w:t>
      </w:r>
      <w:r w:rsidR="00A305E0">
        <w:t>.</w:t>
      </w:r>
    </w:p>
    <w:p w:rsidR="000415ED" w:rsidRDefault="000415ED" w:rsidP="008C0098">
      <w:pPr>
        <w:jc w:val="center"/>
        <w:sectPr w:rsidR="000415ED">
          <w:pgSz w:w="12240" w:h="15840"/>
          <w:pgMar w:top="1440" w:right="1440" w:bottom="1440" w:left="1440" w:header="720" w:footer="720" w:gutter="0"/>
          <w:cols w:space="720"/>
          <w:docGrid w:linePitch="360"/>
        </w:sectPr>
      </w:pPr>
    </w:p>
    <w:p w:rsidR="000415ED" w:rsidRDefault="000415ED" w:rsidP="008C0098">
      <w:pPr>
        <w:jc w:val="center"/>
      </w:pPr>
    </w:p>
    <w:p w:rsidR="000415ED" w:rsidRDefault="000415ED" w:rsidP="008C0098">
      <w:pPr>
        <w:jc w:val="center"/>
      </w:pPr>
      <w:r>
        <w:rPr>
          <w:noProof/>
        </w:rPr>
        <w:drawing>
          <wp:inline distT="0" distB="0" distL="0" distR="0" wp14:anchorId="5497F663" wp14:editId="64D42328">
            <wp:extent cx="7553740" cy="3665552"/>
            <wp:effectExtent l="0" t="0" r="9525"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0098" w:rsidRDefault="000415ED" w:rsidP="008C0098">
      <w:pPr>
        <w:jc w:val="center"/>
      </w:pPr>
      <w:r>
        <w:t>The chart above is representative of the respondents experience with FFH staff, receiving care, and wait time</w:t>
      </w:r>
      <w:r w:rsidR="0055259A">
        <w:t>. Eight different survey questions were asked. For each of the survey question, a rating of “Excellent” or “Very Good” was given by the majority of respondents. The three most highly-rated categories include the convenience of the office location, the hours in which the office is open, and how quickly an appointment could be scheduled. The category that received the least amount of “Excellent” and “Very Good” ratings, “Referrals to specialists by your provider,” most likely didn’t apply to each respondent, as only 3,999 opted to answer this question.</w:t>
      </w:r>
    </w:p>
    <w:p w:rsidR="008C0098" w:rsidRDefault="008C0098" w:rsidP="008C0098">
      <w:pPr>
        <w:jc w:val="center"/>
      </w:pPr>
    </w:p>
    <w:p w:rsidR="007A1C49" w:rsidRDefault="007A1C49" w:rsidP="008C0098">
      <w:pPr>
        <w:jc w:val="center"/>
      </w:pPr>
    </w:p>
    <w:p w:rsidR="007A1C49" w:rsidRDefault="007A1C49" w:rsidP="008C0098">
      <w:pPr>
        <w:jc w:val="center"/>
      </w:pPr>
      <w:r>
        <w:rPr>
          <w:noProof/>
        </w:rPr>
        <w:lastRenderedPageBreak/>
        <w:drawing>
          <wp:inline distT="0" distB="0" distL="0" distR="0" wp14:anchorId="046405A3" wp14:editId="11CF21ED">
            <wp:extent cx="8404529" cy="4325510"/>
            <wp:effectExtent l="0" t="0" r="15875"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1774" w:rsidRDefault="002A1774" w:rsidP="008C0098">
      <w:pPr>
        <w:jc w:val="center"/>
      </w:pPr>
      <w:r>
        <w:t>The chart located above indicates the respondents experience with FFH staff. Six survey questions are measured in this chart. A response of “Excellent” or “Very Good” was given at least 99% of the time for five out of the six questions. The survey question, “The Nurse, Dental Hygienist, or Medical Assistant answered my questions” was given an “Excellent” or “Very Good” rating by 97% of survey respondents.</w:t>
      </w:r>
    </w:p>
    <w:p w:rsidR="002A1774" w:rsidRDefault="002A1774" w:rsidP="008C0098">
      <w:pPr>
        <w:jc w:val="center"/>
      </w:pPr>
      <w:r>
        <w:rPr>
          <w:noProof/>
        </w:rPr>
        <w:lastRenderedPageBreak/>
        <w:drawing>
          <wp:inline distT="0" distB="0" distL="0" distR="0" wp14:anchorId="3D0F8CE5" wp14:editId="6C5029D4">
            <wp:extent cx="8444285" cy="4357315"/>
            <wp:effectExtent l="0" t="0" r="13970" b="247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1774" w:rsidRDefault="00D24942" w:rsidP="008C0098">
      <w:pPr>
        <w:jc w:val="center"/>
      </w:pPr>
      <w:r>
        <w:t xml:space="preserve">The bar chart above also measures the respondents experience with FFH staff. Seven survey questions were asked, and the results, again, were extremely positive. For each survey question, a response of “Excellent” or “Very Good” was given 99% of the time for four out of the seven questions. A rating of “Excellent” or “Very Good” was given 93% of the time when the respondent was asked if “Other staff members introduced themselves.” A rating of “Excellent” or “Very Good” was given </w:t>
      </w:r>
      <w:r w:rsidR="003C4190">
        <w:t>96% of the time when the respondent was asked if “Other staff members were able to answer their questions.”</w:t>
      </w:r>
    </w:p>
    <w:p w:rsidR="00303316" w:rsidRDefault="00303316" w:rsidP="008C0098">
      <w:pPr>
        <w:jc w:val="center"/>
      </w:pPr>
    </w:p>
    <w:p w:rsidR="000E40C0" w:rsidRDefault="000E40C0" w:rsidP="008C0098">
      <w:pPr>
        <w:jc w:val="center"/>
      </w:pPr>
      <w:r>
        <w:rPr>
          <w:noProof/>
        </w:rPr>
        <w:lastRenderedPageBreak/>
        <w:drawing>
          <wp:inline distT="0" distB="0" distL="0" distR="0" wp14:anchorId="2F8658CE" wp14:editId="226D425A">
            <wp:extent cx="7712765" cy="3927945"/>
            <wp:effectExtent l="0" t="0" r="21590"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40C0" w:rsidRDefault="000E40C0" w:rsidP="008C0098">
      <w:pPr>
        <w:jc w:val="center"/>
      </w:pPr>
    </w:p>
    <w:p w:rsidR="00083A55" w:rsidRDefault="000E40C0" w:rsidP="008C0098">
      <w:pPr>
        <w:jc w:val="center"/>
      </w:pPr>
      <w:r>
        <w:t xml:space="preserve">In comparing FFH sites, it’s evident that, overall, patients </w:t>
      </w:r>
      <w:r w:rsidR="006B436D">
        <w:t>had a positive experience. This was the case in previous years as well. Patients at the FFH Hannah Penn location were particularly pleased with how quickly they were able to schedule an appointment, getting through on the phone when the office is called, and the convenience of the office location.</w:t>
      </w:r>
    </w:p>
    <w:p w:rsidR="00083A55" w:rsidRDefault="00083A55" w:rsidP="008C0098">
      <w:pPr>
        <w:jc w:val="center"/>
      </w:pPr>
    </w:p>
    <w:p w:rsidR="000E40C0" w:rsidRDefault="00083A55" w:rsidP="00083A55">
      <w:pPr>
        <w:jc w:val="both"/>
      </w:pPr>
      <w:r>
        <w:rPr>
          <w:noProof/>
        </w:rPr>
        <w:lastRenderedPageBreak/>
        <w:drawing>
          <wp:inline distT="0" distB="0" distL="0" distR="0" wp14:anchorId="02B289F8" wp14:editId="16639323">
            <wp:extent cx="8817997" cy="4587903"/>
            <wp:effectExtent l="0" t="0" r="21590" b="222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45C5" w:rsidRDefault="00EF45C5" w:rsidP="00083A55">
      <w:pPr>
        <w:jc w:val="both"/>
      </w:pPr>
    </w:p>
    <w:p w:rsidR="00EF45C5" w:rsidRDefault="00EF45C5" w:rsidP="00EF45C5">
      <w:pPr>
        <w:jc w:val="center"/>
        <w:sectPr w:rsidR="00EF45C5" w:rsidSect="000415ED">
          <w:pgSz w:w="15840" w:h="12240" w:orient="landscape"/>
          <w:pgMar w:top="1440" w:right="1440" w:bottom="1440" w:left="1440" w:header="720" w:footer="720" w:gutter="0"/>
          <w:cols w:space="720"/>
          <w:docGrid w:linePitch="360"/>
        </w:sectPr>
      </w:pPr>
      <w:r>
        <w:t xml:space="preserve">Overall, patient experience with FFH staff is extremely positive. In the chart above, each FFH site is compared. Lewisberry and Hannah Penn had slightly higher </w:t>
      </w:r>
      <w:r w:rsidR="003B31CE">
        <w:t>ratings for each survey question stated above</w:t>
      </w:r>
      <w:r>
        <w:t xml:space="preserve">. This could be attributed to the </w:t>
      </w:r>
      <w:r w:rsidR="003B31CE">
        <w:t>patient flow at Hannah Penn and Lewisberry</w:t>
      </w:r>
      <w:r>
        <w:t xml:space="preserve">, which isn’t quite </w:t>
      </w:r>
      <w:r w:rsidR="003B31CE">
        <w:t xml:space="preserve">as high as other sites, leaving FFH staff with the opportunity to spend more time with a patient. Average ratings </w:t>
      </w:r>
    </w:p>
    <w:p w:rsidR="00B464EB" w:rsidRDefault="00B464EB" w:rsidP="008C0098">
      <w:pPr>
        <w:jc w:val="center"/>
        <w:rPr>
          <w:b/>
          <w:sz w:val="36"/>
          <w:szCs w:val="36"/>
        </w:rPr>
      </w:pPr>
      <w:r w:rsidRPr="00B464EB">
        <w:rPr>
          <w:b/>
          <w:sz w:val="36"/>
          <w:szCs w:val="36"/>
        </w:rPr>
        <w:lastRenderedPageBreak/>
        <w:t>Patient Comments Included:</w:t>
      </w:r>
    </w:p>
    <w:p w:rsidR="00B464EB" w:rsidRPr="001275FB" w:rsidRDefault="00A60A9C" w:rsidP="001275FB">
      <w:pPr>
        <w:spacing w:after="0"/>
        <w:rPr>
          <w:b/>
          <w:sz w:val="32"/>
          <w:szCs w:val="32"/>
        </w:rPr>
      </w:pPr>
      <w:r w:rsidRPr="001275FB">
        <w:rPr>
          <w:b/>
          <w:sz w:val="32"/>
          <w:szCs w:val="32"/>
        </w:rPr>
        <w:t>George Street Medical</w:t>
      </w:r>
    </w:p>
    <w:p w:rsidR="00A60A9C" w:rsidRPr="001275FB" w:rsidRDefault="00303316" w:rsidP="00303316">
      <w:pPr>
        <w:pStyle w:val="ListParagraph"/>
        <w:numPr>
          <w:ilvl w:val="0"/>
          <w:numId w:val="1"/>
        </w:numPr>
        <w:rPr>
          <w:sz w:val="24"/>
          <w:szCs w:val="24"/>
        </w:rPr>
      </w:pPr>
      <w:r w:rsidRPr="001275FB">
        <w:rPr>
          <w:sz w:val="24"/>
          <w:szCs w:val="24"/>
        </w:rPr>
        <w:t>A very comfortable and clean facility, excellent services.</w:t>
      </w:r>
    </w:p>
    <w:p w:rsidR="00303316" w:rsidRPr="001275FB" w:rsidRDefault="00303316" w:rsidP="00303316">
      <w:pPr>
        <w:pStyle w:val="ListParagraph"/>
        <w:numPr>
          <w:ilvl w:val="0"/>
          <w:numId w:val="1"/>
        </w:numPr>
        <w:rPr>
          <w:sz w:val="24"/>
          <w:szCs w:val="24"/>
        </w:rPr>
      </w:pPr>
      <w:r w:rsidRPr="001275FB">
        <w:rPr>
          <w:sz w:val="24"/>
          <w:szCs w:val="24"/>
        </w:rPr>
        <w:t>I've been coming here for a very long time and would strongly recommend Family First Health</w:t>
      </w:r>
      <w:r w:rsidR="001275FB" w:rsidRPr="001275FB">
        <w:rPr>
          <w:sz w:val="24"/>
          <w:szCs w:val="24"/>
        </w:rPr>
        <w:t>.</w:t>
      </w:r>
    </w:p>
    <w:p w:rsidR="00A60A9C" w:rsidRPr="001275FB" w:rsidRDefault="00A60A9C" w:rsidP="001275FB">
      <w:pPr>
        <w:spacing w:after="0"/>
        <w:rPr>
          <w:b/>
          <w:sz w:val="32"/>
          <w:szCs w:val="32"/>
        </w:rPr>
      </w:pPr>
      <w:r w:rsidRPr="001275FB">
        <w:rPr>
          <w:b/>
          <w:sz w:val="32"/>
          <w:szCs w:val="32"/>
        </w:rPr>
        <w:t>George Street Dental</w:t>
      </w:r>
    </w:p>
    <w:p w:rsidR="00A60A9C" w:rsidRPr="001275FB" w:rsidRDefault="00A60A9C" w:rsidP="00DC133B">
      <w:pPr>
        <w:pStyle w:val="ListParagraph"/>
        <w:numPr>
          <w:ilvl w:val="0"/>
          <w:numId w:val="2"/>
        </w:numPr>
        <w:rPr>
          <w:sz w:val="24"/>
          <w:szCs w:val="24"/>
        </w:rPr>
      </w:pPr>
      <w:r w:rsidRPr="001275FB">
        <w:rPr>
          <w:sz w:val="24"/>
          <w:szCs w:val="24"/>
        </w:rPr>
        <w:t>Wonderful facility. Very positive and professional staff.</w:t>
      </w:r>
    </w:p>
    <w:p w:rsidR="00A60A9C" w:rsidRPr="001275FB" w:rsidRDefault="00A60A9C" w:rsidP="00DC133B">
      <w:pPr>
        <w:pStyle w:val="ListParagraph"/>
        <w:numPr>
          <w:ilvl w:val="0"/>
          <w:numId w:val="2"/>
        </w:numPr>
        <w:rPr>
          <w:sz w:val="24"/>
          <w:szCs w:val="24"/>
        </w:rPr>
      </w:pPr>
      <w:r w:rsidRPr="001275FB">
        <w:rPr>
          <w:sz w:val="24"/>
          <w:szCs w:val="24"/>
        </w:rPr>
        <w:t>Everyone was kind, polite, and very nice. It was a wonderful visit.</w:t>
      </w:r>
    </w:p>
    <w:p w:rsidR="00A60A9C" w:rsidRPr="001275FB" w:rsidRDefault="00A60A9C" w:rsidP="001275FB">
      <w:pPr>
        <w:spacing w:after="0"/>
        <w:rPr>
          <w:b/>
          <w:sz w:val="32"/>
          <w:szCs w:val="32"/>
        </w:rPr>
      </w:pPr>
      <w:r w:rsidRPr="001275FB">
        <w:rPr>
          <w:b/>
          <w:sz w:val="32"/>
          <w:szCs w:val="32"/>
        </w:rPr>
        <w:t>Hanover Medical</w:t>
      </w:r>
    </w:p>
    <w:p w:rsidR="00F2685D" w:rsidRPr="001275FB" w:rsidRDefault="00F2685D" w:rsidP="00F2685D">
      <w:pPr>
        <w:pStyle w:val="ListParagraph"/>
        <w:numPr>
          <w:ilvl w:val="0"/>
          <w:numId w:val="2"/>
        </w:numPr>
        <w:rPr>
          <w:sz w:val="24"/>
          <w:szCs w:val="24"/>
        </w:rPr>
      </w:pPr>
      <w:r w:rsidRPr="001275FB">
        <w:rPr>
          <w:sz w:val="24"/>
          <w:szCs w:val="24"/>
        </w:rPr>
        <w:t>Keep up what you’re doing, it’s great.</w:t>
      </w:r>
    </w:p>
    <w:p w:rsidR="0048103E" w:rsidRPr="001275FB" w:rsidRDefault="0048103E" w:rsidP="0048103E">
      <w:pPr>
        <w:pStyle w:val="ListParagraph"/>
        <w:numPr>
          <w:ilvl w:val="0"/>
          <w:numId w:val="2"/>
        </w:numPr>
        <w:rPr>
          <w:sz w:val="24"/>
          <w:szCs w:val="24"/>
        </w:rPr>
      </w:pPr>
      <w:r w:rsidRPr="001275FB">
        <w:rPr>
          <w:sz w:val="24"/>
          <w:szCs w:val="24"/>
        </w:rPr>
        <w:t>None. The staff is wonderful. They make you feel like family.</w:t>
      </w:r>
    </w:p>
    <w:p w:rsidR="00A60A9C" w:rsidRPr="001275FB" w:rsidRDefault="00A60A9C" w:rsidP="001275FB">
      <w:pPr>
        <w:spacing w:after="0"/>
        <w:rPr>
          <w:b/>
          <w:sz w:val="32"/>
          <w:szCs w:val="32"/>
        </w:rPr>
      </w:pPr>
      <w:r w:rsidRPr="001275FB">
        <w:rPr>
          <w:b/>
          <w:sz w:val="32"/>
          <w:szCs w:val="32"/>
        </w:rPr>
        <w:t>Hanover Dental</w:t>
      </w:r>
    </w:p>
    <w:p w:rsidR="00DC133B" w:rsidRPr="001275FB" w:rsidRDefault="00DC133B" w:rsidP="00F2685D">
      <w:pPr>
        <w:pStyle w:val="ListParagraph"/>
        <w:numPr>
          <w:ilvl w:val="0"/>
          <w:numId w:val="2"/>
        </w:numPr>
        <w:rPr>
          <w:sz w:val="24"/>
          <w:szCs w:val="24"/>
        </w:rPr>
      </w:pPr>
      <w:r w:rsidRPr="001275FB">
        <w:rPr>
          <w:sz w:val="24"/>
          <w:szCs w:val="24"/>
        </w:rPr>
        <w:t>Staff worked very well with child! Thank you</w:t>
      </w:r>
      <w:r w:rsidR="001275FB" w:rsidRPr="001275FB">
        <w:rPr>
          <w:sz w:val="24"/>
          <w:szCs w:val="24"/>
        </w:rPr>
        <w:t>.</w:t>
      </w:r>
    </w:p>
    <w:p w:rsidR="00F2685D" w:rsidRPr="001275FB" w:rsidRDefault="00F2685D" w:rsidP="00F2685D">
      <w:pPr>
        <w:pStyle w:val="ListParagraph"/>
        <w:numPr>
          <w:ilvl w:val="0"/>
          <w:numId w:val="2"/>
        </w:numPr>
        <w:rPr>
          <w:sz w:val="24"/>
          <w:szCs w:val="24"/>
        </w:rPr>
      </w:pPr>
      <w:r w:rsidRPr="001275FB">
        <w:rPr>
          <w:sz w:val="24"/>
          <w:szCs w:val="24"/>
        </w:rPr>
        <w:t xml:space="preserve">All the staff </w:t>
      </w:r>
      <w:proofErr w:type="gramStart"/>
      <w:r w:rsidRPr="001275FB">
        <w:rPr>
          <w:sz w:val="24"/>
          <w:szCs w:val="24"/>
        </w:rPr>
        <w:t>are</w:t>
      </w:r>
      <w:proofErr w:type="gramEnd"/>
      <w:r w:rsidRPr="001275FB">
        <w:rPr>
          <w:sz w:val="24"/>
          <w:szCs w:val="24"/>
        </w:rPr>
        <w:t xml:space="preserve"> really good to me and always seem to make time for me.</w:t>
      </w:r>
    </w:p>
    <w:p w:rsidR="00A60A9C" w:rsidRPr="001275FB" w:rsidRDefault="00A60A9C" w:rsidP="001275FB">
      <w:pPr>
        <w:spacing w:after="0"/>
        <w:rPr>
          <w:b/>
          <w:sz w:val="32"/>
          <w:szCs w:val="32"/>
        </w:rPr>
      </w:pPr>
      <w:r w:rsidRPr="001275FB">
        <w:rPr>
          <w:b/>
          <w:sz w:val="32"/>
          <w:szCs w:val="32"/>
        </w:rPr>
        <w:t>Gettysburg Medical</w:t>
      </w:r>
    </w:p>
    <w:p w:rsidR="00303316" w:rsidRPr="001275FB" w:rsidRDefault="00DC133B" w:rsidP="00DC133B">
      <w:pPr>
        <w:pStyle w:val="ListParagraph"/>
        <w:numPr>
          <w:ilvl w:val="0"/>
          <w:numId w:val="3"/>
        </w:numPr>
        <w:rPr>
          <w:sz w:val="24"/>
          <w:szCs w:val="24"/>
        </w:rPr>
      </w:pPr>
      <w:r w:rsidRPr="001275FB">
        <w:rPr>
          <w:sz w:val="24"/>
          <w:szCs w:val="24"/>
        </w:rPr>
        <w:t>I like everyone at this establishment -</w:t>
      </w:r>
      <w:r w:rsidR="00303316" w:rsidRPr="001275FB">
        <w:rPr>
          <w:sz w:val="24"/>
          <w:szCs w:val="24"/>
        </w:rPr>
        <w:t xml:space="preserve"> ev</w:t>
      </w:r>
      <w:r w:rsidRPr="001275FB">
        <w:rPr>
          <w:sz w:val="24"/>
          <w:szCs w:val="24"/>
        </w:rPr>
        <w:t>eryone is very helpful, knowledge</w:t>
      </w:r>
      <w:r w:rsidR="00303316" w:rsidRPr="001275FB">
        <w:rPr>
          <w:sz w:val="24"/>
          <w:szCs w:val="24"/>
        </w:rPr>
        <w:t>able, &amp; professional. I recommend it often.</w:t>
      </w:r>
    </w:p>
    <w:p w:rsidR="00DC133B" w:rsidRPr="001275FB" w:rsidRDefault="00DC133B" w:rsidP="00DC133B">
      <w:pPr>
        <w:pStyle w:val="ListParagraph"/>
        <w:numPr>
          <w:ilvl w:val="0"/>
          <w:numId w:val="3"/>
        </w:numPr>
        <w:rPr>
          <w:sz w:val="24"/>
          <w:szCs w:val="24"/>
        </w:rPr>
      </w:pPr>
      <w:r w:rsidRPr="001275FB">
        <w:rPr>
          <w:sz w:val="24"/>
          <w:szCs w:val="24"/>
        </w:rPr>
        <w:t>Everything was wonderful Keep doing the good work that you are doing.</w:t>
      </w:r>
    </w:p>
    <w:p w:rsidR="00A60A9C" w:rsidRPr="001275FB" w:rsidRDefault="00A60A9C" w:rsidP="001275FB">
      <w:pPr>
        <w:spacing w:after="0"/>
        <w:rPr>
          <w:b/>
          <w:sz w:val="32"/>
          <w:szCs w:val="32"/>
        </w:rPr>
      </w:pPr>
      <w:r w:rsidRPr="001275FB">
        <w:rPr>
          <w:b/>
          <w:sz w:val="32"/>
          <w:szCs w:val="32"/>
        </w:rPr>
        <w:t>Gettysburg Dental</w:t>
      </w:r>
    </w:p>
    <w:p w:rsidR="00A60A9C" w:rsidRPr="001275FB" w:rsidRDefault="00A60A9C" w:rsidP="0048103E">
      <w:pPr>
        <w:pStyle w:val="ListParagraph"/>
        <w:numPr>
          <w:ilvl w:val="0"/>
          <w:numId w:val="3"/>
        </w:numPr>
        <w:rPr>
          <w:sz w:val="24"/>
          <w:szCs w:val="24"/>
        </w:rPr>
      </w:pPr>
      <w:r w:rsidRPr="001275FB">
        <w:rPr>
          <w:sz w:val="24"/>
          <w:szCs w:val="24"/>
        </w:rPr>
        <w:t>Everyone was super friendly and went beyond my expectations. Everyone explained thing very thoroughly. By far the best dental office I've visited! Awesome dentist too!</w:t>
      </w:r>
    </w:p>
    <w:p w:rsidR="0048103E" w:rsidRPr="001275FB" w:rsidRDefault="0048103E" w:rsidP="0048103E">
      <w:pPr>
        <w:pStyle w:val="ListParagraph"/>
        <w:numPr>
          <w:ilvl w:val="0"/>
          <w:numId w:val="3"/>
        </w:numPr>
        <w:rPr>
          <w:sz w:val="24"/>
          <w:szCs w:val="24"/>
        </w:rPr>
      </w:pPr>
      <w:r w:rsidRPr="001275FB">
        <w:rPr>
          <w:sz w:val="24"/>
          <w:szCs w:val="24"/>
        </w:rPr>
        <w:t>I give thanks to everyone working at this health facility and the excellent services</w:t>
      </w:r>
      <w:r w:rsidR="001275FB" w:rsidRPr="001275FB">
        <w:rPr>
          <w:sz w:val="24"/>
          <w:szCs w:val="24"/>
        </w:rPr>
        <w:t>.</w:t>
      </w:r>
    </w:p>
    <w:p w:rsidR="00A60A9C" w:rsidRPr="001275FB" w:rsidRDefault="00A60A9C" w:rsidP="001275FB">
      <w:pPr>
        <w:spacing w:after="0"/>
        <w:rPr>
          <w:b/>
          <w:sz w:val="32"/>
          <w:szCs w:val="32"/>
        </w:rPr>
      </w:pPr>
      <w:r w:rsidRPr="001275FB">
        <w:rPr>
          <w:b/>
          <w:sz w:val="32"/>
          <w:szCs w:val="32"/>
        </w:rPr>
        <w:t>Lewisberry</w:t>
      </w:r>
    </w:p>
    <w:p w:rsidR="0048103E" w:rsidRPr="001275FB" w:rsidRDefault="0048103E" w:rsidP="0048103E">
      <w:pPr>
        <w:pStyle w:val="ListParagraph"/>
        <w:numPr>
          <w:ilvl w:val="0"/>
          <w:numId w:val="3"/>
        </w:numPr>
        <w:rPr>
          <w:sz w:val="24"/>
          <w:szCs w:val="24"/>
        </w:rPr>
      </w:pPr>
      <w:r w:rsidRPr="001275FB">
        <w:rPr>
          <w:sz w:val="24"/>
          <w:szCs w:val="24"/>
        </w:rPr>
        <w:t>None. Amazing doctor's office!!</w:t>
      </w:r>
    </w:p>
    <w:p w:rsidR="0048103E" w:rsidRPr="001275FB" w:rsidRDefault="0048103E" w:rsidP="0048103E">
      <w:pPr>
        <w:pStyle w:val="ListParagraph"/>
        <w:numPr>
          <w:ilvl w:val="0"/>
          <w:numId w:val="3"/>
        </w:numPr>
        <w:rPr>
          <w:sz w:val="24"/>
          <w:szCs w:val="24"/>
        </w:rPr>
      </w:pPr>
      <w:r w:rsidRPr="001275FB">
        <w:rPr>
          <w:sz w:val="24"/>
          <w:szCs w:val="24"/>
        </w:rPr>
        <w:t>Great doctors, friendly staff. Love it here.</w:t>
      </w:r>
    </w:p>
    <w:p w:rsidR="00A60A9C" w:rsidRPr="001275FB" w:rsidRDefault="00A60A9C" w:rsidP="001275FB">
      <w:pPr>
        <w:spacing w:after="0"/>
        <w:rPr>
          <w:b/>
          <w:sz w:val="32"/>
          <w:szCs w:val="32"/>
        </w:rPr>
      </w:pPr>
      <w:r w:rsidRPr="001275FB">
        <w:rPr>
          <w:b/>
          <w:sz w:val="32"/>
          <w:szCs w:val="32"/>
        </w:rPr>
        <w:t>Hannah Penn</w:t>
      </w:r>
    </w:p>
    <w:p w:rsidR="00BB71A5" w:rsidRPr="001275FB" w:rsidRDefault="00BB71A5" w:rsidP="00BB71A5">
      <w:pPr>
        <w:pStyle w:val="ListParagraph"/>
        <w:numPr>
          <w:ilvl w:val="0"/>
          <w:numId w:val="3"/>
        </w:numPr>
        <w:rPr>
          <w:sz w:val="24"/>
          <w:szCs w:val="24"/>
        </w:rPr>
      </w:pPr>
      <w:r w:rsidRPr="001275FB">
        <w:rPr>
          <w:sz w:val="24"/>
          <w:szCs w:val="24"/>
        </w:rPr>
        <w:t xml:space="preserve">The Hannah Penn Medical Center is wonderful. The staff is friendly, and I am </w:t>
      </w:r>
      <w:proofErr w:type="gramStart"/>
      <w:r w:rsidRPr="001275FB">
        <w:rPr>
          <w:sz w:val="24"/>
          <w:szCs w:val="24"/>
        </w:rPr>
        <w:t>so</w:t>
      </w:r>
      <w:proofErr w:type="gramEnd"/>
      <w:r w:rsidRPr="001275FB">
        <w:rPr>
          <w:sz w:val="24"/>
          <w:szCs w:val="24"/>
        </w:rPr>
        <w:t xml:space="preserve"> happy as a patient!</w:t>
      </w:r>
    </w:p>
    <w:p w:rsidR="00BB71A5" w:rsidRDefault="00BB71A5" w:rsidP="00BB71A5">
      <w:pPr>
        <w:pStyle w:val="ListParagraph"/>
        <w:numPr>
          <w:ilvl w:val="0"/>
          <w:numId w:val="3"/>
        </w:numPr>
        <w:rPr>
          <w:sz w:val="24"/>
          <w:szCs w:val="24"/>
        </w:rPr>
      </w:pPr>
      <w:r w:rsidRPr="001275FB">
        <w:rPr>
          <w:sz w:val="24"/>
          <w:szCs w:val="24"/>
        </w:rPr>
        <w:t>I love my doctor and will not go anywhere else</w:t>
      </w:r>
      <w:r w:rsidR="001275FB" w:rsidRPr="001275FB">
        <w:rPr>
          <w:sz w:val="24"/>
          <w:szCs w:val="24"/>
        </w:rPr>
        <w:t>.</w:t>
      </w:r>
    </w:p>
    <w:p w:rsidR="00392636" w:rsidRDefault="00392636" w:rsidP="00392636">
      <w:pPr>
        <w:jc w:val="center"/>
        <w:rPr>
          <w:b/>
          <w:sz w:val="36"/>
          <w:szCs w:val="36"/>
        </w:rPr>
      </w:pPr>
      <w:r w:rsidRPr="001824DD">
        <w:rPr>
          <w:b/>
          <w:sz w:val="36"/>
          <w:szCs w:val="36"/>
        </w:rPr>
        <w:lastRenderedPageBreak/>
        <w:t>Patient Complaints</w:t>
      </w:r>
      <w:r>
        <w:rPr>
          <w:b/>
          <w:sz w:val="36"/>
          <w:szCs w:val="36"/>
        </w:rPr>
        <w:t>:</w:t>
      </w:r>
    </w:p>
    <w:p w:rsidR="00392636" w:rsidRPr="001824DD" w:rsidRDefault="00392636" w:rsidP="00392636">
      <w:pPr>
        <w:pStyle w:val="ListParagraph"/>
        <w:numPr>
          <w:ilvl w:val="0"/>
          <w:numId w:val="5"/>
        </w:numPr>
        <w:rPr>
          <w:sz w:val="32"/>
          <w:szCs w:val="32"/>
        </w:rPr>
      </w:pPr>
      <w:r w:rsidRPr="001824DD">
        <w:rPr>
          <w:sz w:val="32"/>
          <w:szCs w:val="32"/>
        </w:rPr>
        <w:t>We always spend a minimum of one &amp; half hour, mostly waiting</w:t>
      </w:r>
      <w:r>
        <w:rPr>
          <w:sz w:val="32"/>
          <w:szCs w:val="32"/>
        </w:rPr>
        <w:t xml:space="preserve">. </w:t>
      </w:r>
      <w:r w:rsidRPr="001824DD">
        <w:rPr>
          <w:sz w:val="32"/>
          <w:szCs w:val="32"/>
        </w:rPr>
        <w:t>However, all the staff are f</w:t>
      </w:r>
      <w:r>
        <w:rPr>
          <w:sz w:val="32"/>
          <w:szCs w:val="32"/>
        </w:rPr>
        <w:t>riendly, professional, and good</w:t>
      </w:r>
    </w:p>
    <w:p w:rsidR="00392636" w:rsidRPr="001824DD" w:rsidRDefault="00392636" w:rsidP="00392636">
      <w:pPr>
        <w:pStyle w:val="ListParagraph"/>
        <w:numPr>
          <w:ilvl w:val="0"/>
          <w:numId w:val="5"/>
        </w:numPr>
        <w:rPr>
          <w:sz w:val="32"/>
          <w:szCs w:val="32"/>
        </w:rPr>
      </w:pPr>
      <w:r>
        <w:rPr>
          <w:sz w:val="32"/>
          <w:szCs w:val="32"/>
        </w:rPr>
        <w:t>Did not happen</w:t>
      </w:r>
      <w:r w:rsidRPr="001824DD">
        <w:rPr>
          <w:sz w:val="32"/>
          <w:szCs w:val="32"/>
        </w:rPr>
        <w:t xml:space="preserve"> today</w:t>
      </w:r>
      <w:r>
        <w:rPr>
          <w:sz w:val="32"/>
          <w:szCs w:val="32"/>
        </w:rPr>
        <w:t>, but it would be nice if every</w:t>
      </w:r>
      <w:r w:rsidRPr="001824DD">
        <w:rPr>
          <w:sz w:val="32"/>
          <w:szCs w:val="32"/>
        </w:rPr>
        <w:t>body is not schedule</w:t>
      </w:r>
      <w:r>
        <w:rPr>
          <w:sz w:val="32"/>
          <w:szCs w:val="32"/>
        </w:rPr>
        <w:t>d</w:t>
      </w:r>
      <w:r w:rsidRPr="001824DD">
        <w:rPr>
          <w:sz w:val="32"/>
          <w:szCs w:val="32"/>
        </w:rPr>
        <w:t xml:space="preserve"> at the same time with the same doctors. People complain to</w:t>
      </w:r>
      <w:r>
        <w:rPr>
          <w:sz w:val="32"/>
          <w:szCs w:val="32"/>
        </w:rPr>
        <w:t>o much about it</w:t>
      </w:r>
    </w:p>
    <w:p w:rsidR="00392636" w:rsidRPr="001824DD" w:rsidRDefault="00392636" w:rsidP="00392636">
      <w:pPr>
        <w:pStyle w:val="ListParagraph"/>
        <w:numPr>
          <w:ilvl w:val="0"/>
          <w:numId w:val="5"/>
        </w:numPr>
        <w:rPr>
          <w:sz w:val="32"/>
          <w:szCs w:val="32"/>
        </w:rPr>
      </w:pPr>
      <w:r>
        <w:rPr>
          <w:sz w:val="32"/>
          <w:szCs w:val="32"/>
        </w:rPr>
        <w:t>S</w:t>
      </w:r>
      <w:r w:rsidRPr="001824DD">
        <w:rPr>
          <w:sz w:val="32"/>
          <w:szCs w:val="32"/>
        </w:rPr>
        <w:t>horter times or waiting times when coming in for an appointment</w:t>
      </w:r>
      <w:r>
        <w:rPr>
          <w:sz w:val="32"/>
          <w:szCs w:val="32"/>
        </w:rPr>
        <w:t>.</w:t>
      </w:r>
      <w:r w:rsidRPr="001824DD">
        <w:rPr>
          <w:sz w:val="32"/>
          <w:szCs w:val="32"/>
        </w:rPr>
        <w:t xml:space="preserve"> Last couple times here waited 1 hr</w:t>
      </w:r>
      <w:r>
        <w:rPr>
          <w:sz w:val="32"/>
          <w:szCs w:val="32"/>
        </w:rPr>
        <w:t>.</w:t>
      </w:r>
    </w:p>
    <w:p w:rsidR="00392636" w:rsidRDefault="00392636" w:rsidP="00392636">
      <w:pPr>
        <w:pStyle w:val="ListParagraph"/>
        <w:numPr>
          <w:ilvl w:val="0"/>
          <w:numId w:val="5"/>
        </w:numPr>
        <w:rPr>
          <w:sz w:val="32"/>
          <w:szCs w:val="32"/>
        </w:rPr>
      </w:pPr>
      <w:r>
        <w:rPr>
          <w:sz w:val="32"/>
          <w:szCs w:val="32"/>
        </w:rPr>
        <w:t xml:space="preserve">Fix the </w:t>
      </w:r>
      <w:r w:rsidRPr="001824DD">
        <w:rPr>
          <w:sz w:val="32"/>
          <w:szCs w:val="32"/>
        </w:rPr>
        <w:t>phone system!! Too many disconnections!!</w:t>
      </w:r>
    </w:p>
    <w:p w:rsidR="00392636" w:rsidRPr="008C3478" w:rsidRDefault="00392636" w:rsidP="00392636">
      <w:pPr>
        <w:pStyle w:val="ListParagraph"/>
        <w:numPr>
          <w:ilvl w:val="0"/>
          <w:numId w:val="5"/>
        </w:numPr>
        <w:rPr>
          <w:sz w:val="32"/>
          <w:szCs w:val="32"/>
        </w:rPr>
      </w:pPr>
      <w:r w:rsidRPr="00392636">
        <w:rPr>
          <w:sz w:val="32"/>
          <w:szCs w:val="32"/>
        </w:rPr>
        <w:t>Handicapped parking nearby is inadequate</w:t>
      </w:r>
    </w:p>
    <w:p w:rsidR="00392636" w:rsidRDefault="00392636" w:rsidP="004C715B">
      <w:pPr>
        <w:jc w:val="center"/>
        <w:rPr>
          <w:b/>
          <w:sz w:val="36"/>
          <w:szCs w:val="36"/>
        </w:rPr>
      </w:pPr>
    </w:p>
    <w:p w:rsidR="00392636" w:rsidRDefault="00392636" w:rsidP="004C715B">
      <w:pPr>
        <w:jc w:val="center"/>
        <w:rPr>
          <w:b/>
          <w:sz w:val="36"/>
          <w:szCs w:val="36"/>
        </w:rPr>
      </w:pPr>
    </w:p>
    <w:p w:rsidR="004C715B" w:rsidRDefault="004C715B" w:rsidP="004C715B">
      <w:pPr>
        <w:jc w:val="center"/>
        <w:rPr>
          <w:b/>
          <w:sz w:val="36"/>
          <w:szCs w:val="36"/>
        </w:rPr>
      </w:pPr>
      <w:r w:rsidRPr="001605F8">
        <w:rPr>
          <w:b/>
          <w:sz w:val="36"/>
          <w:szCs w:val="36"/>
        </w:rPr>
        <w:t>Suggested areas for improv</w:t>
      </w:r>
      <w:r w:rsidR="001605F8" w:rsidRPr="001605F8">
        <w:rPr>
          <w:b/>
          <w:sz w:val="36"/>
          <w:szCs w:val="36"/>
        </w:rPr>
        <w:t>ement from patients:</w:t>
      </w:r>
    </w:p>
    <w:p w:rsidR="001605F8" w:rsidRPr="00EA4160" w:rsidRDefault="001605F8" w:rsidP="001605F8">
      <w:pPr>
        <w:pStyle w:val="ListParagraph"/>
        <w:numPr>
          <w:ilvl w:val="0"/>
          <w:numId w:val="5"/>
        </w:numPr>
        <w:rPr>
          <w:sz w:val="32"/>
          <w:szCs w:val="32"/>
        </w:rPr>
      </w:pPr>
      <w:r w:rsidRPr="00EA4160">
        <w:rPr>
          <w:sz w:val="32"/>
          <w:szCs w:val="32"/>
        </w:rPr>
        <w:t>Increase in the number of providers</w:t>
      </w:r>
    </w:p>
    <w:p w:rsidR="001605F8" w:rsidRPr="00EA4160" w:rsidRDefault="001605F8" w:rsidP="001605F8">
      <w:pPr>
        <w:pStyle w:val="ListParagraph"/>
        <w:numPr>
          <w:ilvl w:val="0"/>
          <w:numId w:val="5"/>
        </w:numPr>
        <w:rPr>
          <w:sz w:val="32"/>
          <w:szCs w:val="32"/>
        </w:rPr>
      </w:pPr>
      <w:r w:rsidRPr="00EA4160">
        <w:rPr>
          <w:sz w:val="32"/>
          <w:szCs w:val="32"/>
        </w:rPr>
        <w:t>Evening hours</w:t>
      </w:r>
    </w:p>
    <w:p w:rsidR="001605F8" w:rsidRPr="00EA4160" w:rsidRDefault="001605F8" w:rsidP="001605F8">
      <w:pPr>
        <w:pStyle w:val="ListParagraph"/>
        <w:numPr>
          <w:ilvl w:val="0"/>
          <w:numId w:val="5"/>
        </w:numPr>
        <w:rPr>
          <w:sz w:val="32"/>
          <w:szCs w:val="32"/>
        </w:rPr>
      </w:pPr>
      <w:r w:rsidRPr="00EA4160">
        <w:rPr>
          <w:sz w:val="32"/>
          <w:szCs w:val="32"/>
        </w:rPr>
        <w:t>Parking situation at GSC</w:t>
      </w:r>
    </w:p>
    <w:p w:rsidR="001605F8" w:rsidRPr="00EA4160" w:rsidRDefault="001605F8" w:rsidP="001605F8">
      <w:pPr>
        <w:pStyle w:val="ListParagraph"/>
        <w:numPr>
          <w:ilvl w:val="0"/>
          <w:numId w:val="5"/>
        </w:numPr>
        <w:rPr>
          <w:sz w:val="32"/>
          <w:szCs w:val="32"/>
        </w:rPr>
      </w:pPr>
      <w:r w:rsidRPr="00EA4160">
        <w:rPr>
          <w:sz w:val="32"/>
          <w:szCs w:val="32"/>
        </w:rPr>
        <w:t>Improve call wait time</w:t>
      </w:r>
    </w:p>
    <w:p w:rsidR="001605F8" w:rsidRPr="00EA4160" w:rsidRDefault="00F353E3" w:rsidP="001605F8">
      <w:pPr>
        <w:pStyle w:val="ListParagraph"/>
        <w:numPr>
          <w:ilvl w:val="0"/>
          <w:numId w:val="5"/>
        </w:numPr>
        <w:rPr>
          <w:sz w:val="32"/>
          <w:szCs w:val="32"/>
        </w:rPr>
      </w:pPr>
      <w:r w:rsidRPr="00EA4160">
        <w:rPr>
          <w:sz w:val="32"/>
          <w:szCs w:val="32"/>
        </w:rPr>
        <w:t>Drinking water available for patients</w:t>
      </w:r>
    </w:p>
    <w:p w:rsidR="00F353E3" w:rsidRDefault="00F353E3" w:rsidP="001605F8">
      <w:pPr>
        <w:pStyle w:val="ListParagraph"/>
        <w:numPr>
          <w:ilvl w:val="0"/>
          <w:numId w:val="5"/>
        </w:numPr>
        <w:rPr>
          <w:sz w:val="32"/>
          <w:szCs w:val="32"/>
        </w:rPr>
      </w:pPr>
      <w:r w:rsidRPr="00EA4160">
        <w:rPr>
          <w:sz w:val="32"/>
          <w:szCs w:val="32"/>
        </w:rPr>
        <w:t>Grace period for patients arriving for appointments</w:t>
      </w:r>
    </w:p>
    <w:p w:rsidR="001824DD" w:rsidRDefault="001824DD" w:rsidP="001824DD">
      <w:pPr>
        <w:rPr>
          <w:sz w:val="32"/>
          <w:szCs w:val="32"/>
        </w:rPr>
      </w:pPr>
    </w:p>
    <w:p w:rsidR="001824DD" w:rsidRDefault="001824DD" w:rsidP="001824DD">
      <w:pPr>
        <w:rPr>
          <w:sz w:val="32"/>
          <w:szCs w:val="32"/>
        </w:rPr>
      </w:pPr>
    </w:p>
    <w:sectPr w:rsidR="001824DD" w:rsidSect="00303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13C1C"/>
    <w:multiLevelType w:val="hybridMultilevel"/>
    <w:tmpl w:val="6886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333195"/>
    <w:multiLevelType w:val="hybridMultilevel"/>
    <w:tmpl w:val="E55CA77A"/>
    <w:lvl w:ilvl="0" w:tplc="108640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192E78"/>
    <w:multiLevelType w:val="hybridMultilevel"/>
    <w:tmpl w:val="BDFA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E81D02"/>
    <w:multiLevelType w:val="hybridMultilevel"/>
    <w:tmpl w:val="3990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B109ED"/>
    <w:multiLevelType w:val="hybridMultilevel"/>
    <w:tmpl w:val="F336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98"/>
    <w:rsid w:val="000415ED"/>
    <w:rsid w:val="00083A55"/>
    <w:rsid w:val="000E40C0"/>
    <w:rsid w:val="00117DF2"/>
    <w:rsid w:val="001275FB"/>
    <w:rsid w:val="001605F8"/>
    <w:rsid w:val="001824DD"/>
    <w:rsid w:val="002A1774"/>
    <w:rsid w:val="00303316"/>
    <w:rsid w:val="00392636"/>
    <w:rsid w:val="003B31CE"/>
    <w:rsid w:val="003C4190"/>
    <w:rsid w:val="0048103E"/>
    <w:rsid w:val="004C715B"/>
    <w:rsid w:val="0055259A"/>
    <w:rsid w:val="006B436D"/>
    <w:rsid w:val="007A1C49"/>
    <w:rsid w:val="00806CBF"/>
    <w:rsid w:val="008C0098"/>
    <w:rsid w:val="008C3478"/>
    <w:rsid w:val="009478C7"/>
    <w:rsid w:val="00A305E0"/>
    <w:rsid w:val="00A60A9C"/>
    <w:rsid w:val="00B464EB"/>
    <w:rsid w:val="00BB71A5"/>
    <w:rsid w:val="00C21331"/>
    <w:rsid w:val="00C22E89"/>
    <w:rsid w:val="00C62865"/>
    <w:rsid w:val="00D24942"/>
    <w:rsid w:val="00DC133B"/>
    <w:rsid w:val="00E36B2B"/>
    <w:rsid w:val="00E41A66"/>
    <w:rsid w:val="00EA4160"/>
    <w:rsid w:val="00EF45C5"/>
    <w:rsid w:val="00F2685D"/>
    <w:rsid w:val="00F3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098"/>
    <w:rPr>
      <w:rFonts w:ascii="Tahoma" w:hAnsi="Tahoma" w:cs="Tahoma"/>
      <w:sz w:val="16"/>
      <w:szCs w:val="16"/>
    </w:rPr>
  </w:style>
  <w:style w:type="paragraph" w:styleId="ListParagraph">
    <w:name w:val="List Paragraph"/>
    <w:basedOn w:val="Normal"/>
    <w:uiPriority w:val="34"/>
    <w:qFormat/>
    <w:rsid w:val="003033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098"/>
    <w:rPr>
      <w:rFonts w:ascii="Tahoma" w:hAnsi="Tahoma" w:cs="Tahoma"/>
      <w:sz w:val="16"/>
      <w:szCs w:val="16"/>
    </w:rPr>
  </w:style>
  <w:style w:type="paragraph" w:styleId="ListParagraph">
    <w:name w:val="List Paragraph"/>
    <w:basedOn w:val="Normal"/>
    <w:uiPriority w:val="34"/>
    <w:qFormat/>
    <w:rsid w:val="00303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asechrist\Desktop\Patient%20Experience%20Survey%20data%20June-July%202015.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asechrist\Desktop\Patient%20Experience%20Survey%20data%20June-July%202015%20s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Age Range of Respondents</a:t>
            </a:r>
          </a:p>
        </c:rich>
      </c:tx>
      <c:layout>
        <c:manualLayout>
          <c:xMode val="edge"/>
          <c:yMode val="edge"/>
          <c:x val="0.3120966247223147"/>
          <c:y val="7.4176594522730784E-3"/>
        </c:manualLayout>
      </c:layout>
      <c:overlay val="1"/>
    </c:title>
    <c:autoTitleDeleted val="0"/>
    <c:plotArea>
      <c:layout>
        <c:manualLayout>
          <c:layoutTarget val="inner"/>
          <c:xMode val="edge"/>
          <c:yMode val="edge"/>
          <c:x val="0.17649113722074228"/>
          <c:y val="0.13459130454583851"/>
          <c:w val="0.7749258299037044"/>
          <c:h val="0.72497297208897282"/>
        </c:manualLayout>
      </c:layout>
      <c:lineChart>
        <c:grouping val="standard"/>
        <c:varyColors val="0"/>
        <c:ser>
          <c:idx val="0"/>
          <c:order val="0"/>
          <c:spPr>
            <a:ln>
              <a:solidFill>
                <a:schemeClr val="accent2">
                  <a:lumMod val="75000"/>
                </a:schemeClr>
              </a:solidFill>
            </a:ln>
          </c:spPr>
          <c:dLbls>
            <c:dLbl>
              <c:idx val="0"/>
              <c:layout>
                <c:manualLayout>
                  <c:x val="-3.3862985802063171E-2"/>
                  <c:y val="-3.3627570159159022E-2"/>
                </c:manualLayout>
              </c:layout>
              <c:dLblPos val="r"/>
              <c:showLegendKey val="0"/>
              <c:showVal val="1"/>
              <c:showCatName val="0"/>
              <c:showSerName val="0"/>
              <c:showPercent val="0"/>
              <c:showBubbleSize val="0"/>
            </c:dLbl>
            <c:dLbl>
              <c:idx val="1"/>
              <c:layout>
                <c:manualLayout>
                  <c:x val="-3.3862985802063129E-2"/>
                  <c:y val="-5.38041122546545E-2"/>
                </c:manualLayout>
              </c:layout>
              <c:dLblPos val="r"/>
              <c:showLegendKey val="0"/>
              <c:showVal val="1"/>
              <c:showCatName val="0"/>
              <c:showSerName val="0"/>
              <c:showPercent val="0"/>
              <c:showBubbleSize val="0"/>
            </c:dLbl>
            <c:dLbl>
              <c:idx val="2"/>
              <c:layout>
                <c:manualLayout>
                  <c:x val="-3.3862985802063171E-2"/>
                  <c:y val="-3.0264813143243093E-2"/>
                </c:manualLayout>
              </c:layout>
              <c:dLblPos val="r"/>
              <c:showLegendKey val="0"/>
              <c:showVal val="1"/>
              <c:showCatName val="0"/>
              <c:showSerName val="0"/>
              <c:showPercent val="0"/>
              <c:showBubbleSize val="0"/>
            </c:dLbl>
            <c:dLbl>
              <c:idx val="3"/>
              <c:layout>
                <c:manualLayout>
                  <c:x val="-3.3862985802063171E-2"/>
                  <c:y val="-3.699032717507493E-2"/>
                </c:manualLayout>
              </c:layout>
              <c:dLblPos val="r"/>
              <c:showLegendKey val="0"/>
              <c:showVal val="1"/>
              <c:showCatName val="0"/>
              <c:showSerName val="0"/>
              <c:showPercent val="0"/>
              <c:showBubbleSize val="0"/>
            </c:dLbl>
            <c:dLbl>
              <c:idx val="4"/>
              <c:layout>
                <c:manualLayout>
                  <c:x val="-3.5842693949435137E-2"/>
                  <c:y val="-3.0264813143243124E-2"/>
                </c:manualLayout>
              </c:layout>
              <c:dLblPos val="r"/>
              <c:showLegendKey val="0"/>
              <c:showVal val="1"/>
              <c:showCatName val="0"/>
              <c:showSerName val="0"/>
              <c:showPercent val="0"/>
              <c:showBubbleSize val="0"/>
            </c:dLbl>
            <c:dLbl>
              <c:idx val="5"/>
              <c:layout>
                <c:manualLayout>
                  <c:x val="-2.7923861359947261E-2"/>
                  <c:y val="-3.3627570159159022E-2"/>
                </c:manualLayout>
              </c:layout>
              <c:dLblPos val="r"/>
              <c:showLegendKey val="0"/>
              <c:showVal val="1"/>
              <c:showCatName val="0"/>
              <c:showSerName val="0"/>
              <c:showPercent val="0"/>
              <c:showBubbleSize val="0"/>
            </c:dLbl>
            <c:dLbl>
              <c:idx val="6"/>
              <c:layout>
                <c:manualLayout>
                  <c:x val="-2.5944153212575292E-2"/>
                  <c:y val="-4.7078598222822635E-2"/>
                </c:manualLayout>
              </c:layout>
              <c:dLblPos val="r"/>
              <c:showLegendKey val="0"/>
              <c:showVal val="1"/>
              <c:showCatName val="0"/>
              <c:showSerName val="0"/>
              <c:showPercent val="0"/>
              <c:showBubbleSize val="0"/>
            </c:dLbl>
            <c:dLbl>
              <c:idx val="7"/>
              <c:layout>
                <c:manualLayout>
                  <c:x val="-2.6864639559837613E-2"/>
                  <c:y val="-4.0353084190990832E-2"/>
                </c:manualLayout>
              </c:layout>
              <c:dLblPos val="r"/>
              <c:showLegendKey val="0"/>
              <c:showVal val="1"/>
              <c:showCatName val="0"/>
              <c:showSerName val="0"/>
              <c:showPercent val="0"/>
              <c:showBubbleSize val="0"/>
            </c:dLbl>
            <c:txPr>
              <a:bodyPr/>
              <a:lstStyle/>
              <a:p>
                <a:pPr>
                  <a:defRPr b="1"/>
                </a:pPr>
                <a:endParaRPr lang="en-US"/>
              </a:p>
            </c:txPr>
            <c:dLblPos val="ctr"/>
            <c:showLegendKey val="0"/>
            <c:showVal val="1"/>
            <c:showCatName val="0"/>
            <c:showSerName val="0"/>
            <c:showPercent val="0"/>
            <c:showBubbleSize val="0"/>
            <c:showLeaderLines val="0"/>
          </c:dLbls>
          <c:cat>
            <c:strRef>
              <c:f>Sheet1!$A$4:$A$11</c:f>
              <c:strCache>
                <c:ptCount val="8"/>
                <c:pt idx="0">
                  <c:v>0 - 17</c:v>
                </c:pt>
                <c:pt idx="1">
                  <c:v>18 - 24</c:v>
                </c:pt>
                <c:pt idx="2">
                  <c:v>25 - 34</c:v>
                </c:pt>
                <c:pt idx="3">
                  <c:v>35 - 44</c:v>
                </c:pt>
                <c:pt idx="4">
                  <c:v>45 - 54</c:v>
                </c:pt>
                <c:pt idx="5">
                  <c:v>55 - 64</c:v>
                </c:pt>
                <c:pt idx="6">
                  <c:v>65 - 74</c:v>
                </c:pt>
                <c:pt idx="7">
                  <c:v>75 and older</c:v>
                </c:pt>
              </c:strCache>
            </c:strRef>
          </c:cat>
          <c:val>
            <c:numRef>
              <c:f>Sheet1!$B$4:$B$11</c:f>
              <c:numCache>
                <c:formatCode>General</c:formatCode>
                <c:ptCount val="8"/>
                <c:pt idx="0">
                  <c:v>887</c:v>
                </c:pt>
                <c:pt idx="1">
                  <c:v>456</c:v>
                </c:pt>
                <c:pt idx="2">
                  <c:v>821</c:v>
                </c:pt>
                <c:pt idx="3">
                  <c:v>712</c:v>
                </c:pt>
                <c:pt idx="4">
                  <c:v>831</c:v>
                </c:pt>
                <c:pt idx="5">
                  <c:v>614</c:v>
                </c:pt>
                <c:pt idx="6">
                  <c:v>272</c:v>
                </c:pt>
                <c:pt idx="7">
                  <c:v>72</c:v>
                </c:pt>
              </c:numCache>
            </c:numRef>
          </c:val>
          <c:smooth val="0"/>
        </c:ser>
        <c:dLbls>
          <c:dLblPos val="ctr"/>
          <c:showLegendKey val="0"/>
          <c:showVal val="1"/>
          <c:showCatName val="0"/>
          <c:showSerName val="0"/>
          <c:showPercent val="0"/>
          <c:showBubbleSize val="0"/>
        </c:dLbls>
        <c:dropLines>
          <c:spPr>
            <a:ln>
              <a:prstDash val="dash"/>
            </a:ln>
          </c:spPr>
        </c:dropLines>
        <c:marker val="1"/>
        <c:smooth val="0"/>
        <c:axId val="24389120"/>
        <c:axId val="24391040"/>
      </c:lineChart>
      <c:catAx>
        <c:axId val="24389120"/>
        <c:scaling>
          <c:orientation val="minMax"/>
        </c:scaling>
        <c:delete val="0"/>
        <c:axPos val="b"/>
        <c:title>
          <c:tx>
            <c:rich>
              <a:bodyPr/>
              <a:lstStyle/>
              <a:p>
                <a:pPr>
                  <a:defRPr/>
                </a:pPr>
                <a:r>
                  <a:rPr lang="en-US"/>
                  <a:t>Age Range</a:t>
                </a:r>
              </a:p>
            </c:rich>
          </c:tx>
          <c:layout>
            <c:manualLayout>
              <c:xMode val="edge"/>
              <c:yMode val="edge"/>
              <c:x val="0.51465927118369559"/>
              <c:y val="0.93541811911732664"/>
            </c:manualLayout>
          </c:layout>
          <c:overlay val="0"/>
        </c:title>
        <c:majorTickMark val="out"/>
        <c:minorTickMark val="none"/>
        <c:tickLblPos val="nextTo"/>
        <c:crossAx val="24391040"/>
        <c:crosses val="autoZero"/>
        <c:auto val="1"/>
        <c:lblAlgn val="ctr"/>
        <c:lblOffset val="100"/>
        <c:noMultiLvlLbl val="0"/>
      </c:catAx>
      <c:valAx>
        <c:axId val="24391040"/>
        <c:scaling>
          <c:orientation val="minMax"/>
        </c:scaling>
        <c:delete val="0"/>
        <c:axPos val="l"/>
        <c:majorGridlines/>
        <c:title>
          <c:tx>
            <c:rich>
              <a:bodyPr rot="0" vert="horz"/>
              <a:lstStyle/>
              <a:p>
                <a:pPr>
                  <a:defRPr/>
                </a:pPr>
                <a:r>
                  <a:rPr lang="en-US"/>
                  <a:t># of</a:t>
                </a:r>
              </a:p>
              <a:p>
                <a:pPr>
                  <a:defRPr/>
                </a:pPr>
                <a:r>
                  <a:rPr lang="en-US"/>
                  <a:t>Respondents</a:t>
                </a:r>
              </a:p>
            </c:rich>
          </c:tx>
          <c:layout>
            <c:manualLayout>
              <c:xMode val="edge"/>
              <c:yMode val="edge"/>
              <c:x val="5.939124442115906E-3"/>
              <c:y val="0.45099125868524675"/>
            </c:manualLayout>
          </c:layout>
          <c:overlay val="0"/>
        </c:title>
        <c:numFmt formatCode="General" sourceLinked="1"/>
        <c:majorTickMark val="out"/>
        <c:minorTickMark val="none"/>
        <c:tickLblPos val="nextTo"/>
        <c:crossAx val="24389120"/>
        <c:crosses val="autoZero"/>
        <c:crossBetween val="between"/>
      </c:valAx>
      <c:spPr>
        <a:solidFill>
          <a:schemeClr val="tx2">
            <a:lumMod val="20000"/>
            <a:lumOff val="80000"/>
          </a:schemeClr>
        </a:solidFill>
      </c:spPr>
    </c:plotArea>
    <c:plotVisOnly val="1"/>
    <c:dispBlanksAs val="gap"/>
    <c:showDLblsOverMax val="0"/>
  </c:chart>
  <c:spPr>
    <a:solidFill>
      <a:schemeClr val="tx2">
        <a:lumMod val="20000"/>
        <a:lumOff val="80000"/>
      </a:schemeClr>
    </a:solidFill>
    <a:effectLst>
      <a:innerShdw blurRad="114300">
        <a:prstClr val="black"/>
      </a:inn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Gender of Respondents</a:t>
            </a:r>
          </a:p>
        </c:rich>
      </c:tx>
      <c:layout>
        <c:manualLayout>
          <c:xMode val="edge"/>
          <c:yMode val="edge"/>
          <c:x val="0.32054849062503843"/>
          <c:y val="9.9378869026736563E-3"/>
        </c:manualLayout>
      </c:layout>
      <c:overlay val="1"/>
    </c:title>
    <c:autoTitleDeleted val="0"/>
    <c:plotArea>
      <c:layout>
        <c:manualLayout>
          <c:layoutTarget val="inner"/>
          <c:xMode val="edge"/>
          <c:yMode val="edge"/>
          <c:x val="0.19678944085814976"/>
          <c:y val="0.1229068814780481"/>
          <c:w val="0.67810123349063978"/>
          <c:h val="0.76429262460114777"/>
        </c:manualLayout>
      </c:layout>
      <c:barChart>
        <c:barDir val="col"/>
        <c:grouping val="clustered"/>
        <c:varyColors val="0"/>
        <c:ser>
          <c:idx val="0"/>
          <c:order val="0"/>
          <c:spPr>
            <a:solidFill>
              <a:schemeClr val="accent2">
                <a:lumMod val="75000"/>
              </a:schemeClr>
            </a:solidFill>
          </c:spPr>
          <c:invertIfNegative val="0"/>
          <c:dLbls>
            <c:dLbl>
              <c:idx val="0"/>
              <c:layout>
                <c:manualLayout>
                  <c:x val="0"/>
                  <c:y val="2.1787708477174028E-3"/>
                </c:manualLayout>
              </c:layout>
              <c:spPr/>
              <c:txPr>
                <a:bodyPr/>
                <a:lstStyle/>
                <a:p>
                  <a:pPr>
                    <a:defRPr b="1"/>
                  </a:pPr>
                  <a:endParaRPr lang="en-US"/>
                </a:p>
              </c:txPr>
              <c:dLblPos val="outEnd"/>
              <c:showLegendKey val="0"/>
              <c:showVal val="1"/>
              <c:showCatName val="0"/>
              <c:showSerName val="0"/>
              <c:showPercent val="0"/>
              <c:showBubbleSize val="0"/>
            </c:dLbl>
            <c:dLbl>
              <c:idx val="1"/>
              <c:layout>
                <c:manualLayout>
                  <c:x val="-1.9767727643672855E-3"/>
                  <c:y val="-2.4422161435625578E-3"/>
                </c:manualLayout>
              </c:layout>
              <c:spPr/>
              <c:txPr>
                <a:bodyPr/>
                <a:lstStyle/>
                <a:p>
                  <a:pPr>
                    <a:defRPr b="1"/>
                  </a:pPr>
                  <a:endParaRPr lang="en-US"/>
                </a:p>
              </c:txPr>
              <c:dLblPos val="outEnd"/>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Sheet1!$A$15:$A$16</c:f>
              <c:strCache>
                <c:ptCount val="2"/>
                <c:pt idx="0">
                  <c:v>Male</c:v>
                </c:pt>
                <c:pt idx="1">
                  <c:v>Female</c:v>
                </c:pt>
              </c:strCache>
            </c:strRef>
          </c:cat>
          <c:val>
            <c:numRef>
              <c:f>Sheet1!$B$15:$B$16</c:f>
              <c:numCache>
                <c:formatCode>#,##0</c:formatCode>
                <c:ptCount val="2"/>
                <c:pt idx="0">
                  <c:v>1549</c:v>
                </c:pt>
                <c:pt idx="1">
                  <c:v>3054</c:v>
                </c:pt>
              </c:numCache>
            </c:numRef>
          </c:val>
        </c:ser>
        <c:dLbls>
          <c:dLblPos val="ctr"/>
          <c:showLegendKey val="0"/>
          <c:showVal val="1"/>
          <c:showCatName val="0"/>
          <c:showSerName val="0"/>
          <c:showPercent val="0"/>
          <c:showBubbleSize val="0"/>
        </c:dLbls>
        <c:gapWidth val="150"/>
        <c:axId val="108729088"/>
        <c:axId val="108731008"/>
      </c:barChart>
      <c:catAx>
        <c:axId val="108729088"/>
        <c:scaling>
          <c:orientation val="minMax"/>
        </c:scaling>
        <c:delete val="0"/>
        <c:axPos val="b"/>
        <c:title>
          <c:tx>
            <c:rich>
              <a:bodyPr/>
              <a:lstStyle/>
              <a:p>
                <a:pPr>
                  <a:defRPr/>
                </a:pPr>
                <a:r>
                  <a:rPr lang="en-US"/>
                  <a:t>Gender</a:t>
                </a:r>
              </a:p>
            </c:rich>
          </c:tx>
          <c:layout>
            <c:manualLayout>
              <c:xMode val="edge"/>
              <c:yMode val="edge"/>
              <c:x val="0.501518301569293"/>
              <c:y val="0.93638083025958752"/>
            </c:manualLayout>
          </c:layout>
          <c:overlay val="0"/>
        </c:title>
        <c:majorTickMark val="out"/>
        <c:minorTickMark val="none"/>
        <c:tickLblPos val="nextTo"/>
        <c:crossAx val="108731008"/>
        <c:crosses val="autoZero"/>
        <c:auto val="1"/>
        <c:lblAlgn val="ctr"/>
        <c:lblOffset val="100"/>
        <c:noMultiLvlLbl val="0"/>
      </c:catAx>
      <c:valAx>
        <c:axId val="108731008"/>
        <c:scaling>
          <c:orientation val="minMax"/>
        </c:scaling>
        <c:delete val="0"/>
        <c:axPos val="l"/>
        <c:majorGridlines/>
        <c:title>
          <c:tx>
            <c:rich>
              <a:bodyPr rot="0" vert="horz"/>
              <a:lstStyle/>
              <a:p>
                <a:pPr>
                  <a:defRPr/>
                </a:pPr>
                <a:r>
                  <a:rPr lang="en-US"/>
                  <a:t># of </a:t>
                </a:r>
              </a:p>
              <a:p>
                <a:pPr>
                  <a:defRPr/>
                </a:pPr>
                <a:r>
                  <a:rPr lang="en-US"/>
                  <a:t>Respondents</a:t>
                </a:r>
              </a:p>
            </c:rich>
          </c:tx>
          <c:layout>
            <c:manualLayout>
              <c:xMode val="edge"/>
              <c:yMode val="edge"/>
              <c:x val="1.2164344841510198E-3"/>
              <c:y val="0.46959163676608456"/>
            </c:manualLayout>
          </c:layout>
          <c:overlay val="0"/>
        </c:title>
        <c:numFmt formatCode="#,##0" sourceLinked="1"/>
        <c:majorTickMark val="out"/>
        <c:minorTickMark val="none"/>
        <c:tickLblPos val="nextTo"/>
        <c:crossAx val="108729088"/>
        <c:crosses val="autoZero"/>
        <c:crossBetween val="between"/>
      </c:valAx>
      <c:spPr>
        <a:solidFill>
          <a:schemeClr val="tx2">
            <a:lumMod val="20000"/>
            <a:lumOff val="80000"/>
          </a:schemeClr>
        </a:solidFill>
      </c:spPr>
    </c:plotArea>
    <c:plotVisOnly val="1"/>
    <c:dispBlanksAs val="gap"/>
    <c:showDLblsOverMax val="0"/>
  </c:chart>
  <c:spPr>
    <a:solidFill>
      <a:schemeClr val="tx2">
        <a:lumMod val="20000"/>
        <a:lumOff val="80000"/>
      </a:schemeClr>
    </a:solidFill>
    <a:effectLst>
      <a:innerShdw blurRad="114300">
        <a:prstClr val="black"/>
      </a:innerShd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FFH Site Visited</a:t>
            </a:r>
          </a:p>
        </c:rich>
      </c:tx>
      <c:overlay val="1"/>
    </c:title>
    <c:autoTitleDeleted val="0"/>
    <c:plotArea>
      <c:layout>
        <c:manualLayout>
          <c:layoutTarget val="inner"/>
          <c:xMode val="edge"/>
          <c:yMode val="edge"/>
          <c:x val="0.17071174102537062"/>
          <c:y val="0.12555455691650541"/>
          <c:w val="0.79515572610916052"/>
          <c:h val="0.6917506868164357"/>
        </c:manualLayout>
      </c:layout>
      <c:lineChart>
        <c:grouping val="standard"/>
        <c:varyColors val="0"/>
        <c:ser>
          <c:idx val="0"/>
          <c:order val="0"/>
          <c:spPr>
            <a:ln>
              <a:solidFill>
                <a:schemeClr val="accent2">
                  <a:lumMod val="75000"/>
                </a:schemeClr>
              </a:solidFill>
            </a:ln>
          </c:spPr>
          <c:dLbls>
            <c:dLbl>
              <c:idx val="0"/>
              <c:layout>
                <c:manualLayout>
                  <c:x val="-4.1198334933244027E-2"/>
                  <c:y val="-3.3989953377560014E-2"/>
                </c:manualLayout>
              </c:layout>
              <c:dLblPos val="r"/>
              <c:showLegendKey val="0"/>
              <c:showVal val="1"/>
              <c:showCatName val="0"/>
              <c:showSerName val="0"/>
              <c:showPercent val="0"/>
              <c:showBubbleSize val="0"/>
            </c:dLbl>
            <c:dLbl>
              <c:idx val="1"/>
              <c:layout>
                <c:manualLayout>
                  <c:x val="-8.0967233383460943E-3"/>
                  <c:y val="-2.7809961854367283E-2"/>
                </c:manualLayout>
              </c:layout>
              <c:dLblPos val="r"/>
              <c:showLegendKey val="0"/>
              <c:showVal val="1"/>
              <c:showCatName val="0"/>
              <c:showSerName val="0"/>
              <c:showPercent val="0"/>
              <c:showBubbleSize val="0"/>
            </c:dLbl>
            <c:dLbl>
              <c:idx val="2"/>
              <c:layout>
                <c:manualLayout>
                  <c:x val="-2.9792972434271002E-2"/>
                  <c:y val="-5.5619923708734566E-2"/>
                </c:manualLayout>
              </c:layout>
              <c:dLblPos val="r"/>
              <c:showLegendKey val="0"/>
              <c:showVal val="1"/>
              <c:showCatName val="0"/>
              <c:showSerName val="0"/>
              <c:showPercent val="0"/>
              <c:showBubbleSize val="0"/>
            </c:dLbl>
            <c:dLbl>
              <c:idx val="3"/>
              <c:layout>
                <c:manualLayout>
                  <c:x val="-3.7682517560061878E-2"/>
                  <c:y val="-5.2529927947138198E-2"/>
                </c:manualLayout>
              </c:layout>
              <c:dLblPos val="r"/>
              <c:showLegendKey val="0"/>
              <c:showVal val="1"/>
              <c:showCatName val="0"/>
              <c:showSerName val="0"/>
              <c:showPercent val="0"/>
              <c:showBubbleSize val="0"/>
            </c:dLbl>
            <c:dLbl>
              <c:idx val="4"/>
              <c:layout>
                <c:manualLayout>
                  <c:x val="-3.5710131278614159E-2"/>
                  <c:y val="-3.3989953377560014E-2"/>
                </c:manualLayout>
              </c:layout>
              <c:dLblPos val="r"/>
              <c:showLegendKey val="0"/>
              <c:showVal val="1"/>
              <c:showCatName val="0"/>
              <c:showSerName val="0"/>
              <c:showPercent val="0"/>
              <c:showBubbleSize val="0"/>
            </c:dLbl>
            <c:dLbl>
              <c:idx val="5"/>
              <c:layout>
                <c:manualLayout>
                  <c:x val="-3.373774499716644E-2"/>
                  <c:y val="-3.7079949139156375E-2"/>
                </c:manualLayout>
              </c:layout>
              <c:dLblPos val="r"/>
              <c:showLegendKey val="0"/>
              <c:showVal val="1"/>
              <c:showCatName val="0"/>
              <c:showSerName val="0"/>
              <c:showPercent val="0"/>
              <c:showBubbleSize val="0"/>
            </c:dLbl>
            <c:dLbl>
              <c:idx val="6"/>
              <c:layout>
                <c:manualLayout>
                  <c:x val="-3.373774499716644E-2"/>
                  <c:y val="-3.0899957615963647E-2"/>
                </c:manualLayout>
              </c:layout>
              <c:dLblPos val="r"/>
              <c:showLegendKey val="0"/>
              <c:showVal val="1"/>
              <c:showCatName val="0"/>
              <c:showSerName val="0"/>
              <c:showPercent val="0"/>
              <c:showBubbleSize val="0"/>
            </c:dLbl>
            <c:dLbl>
              <c:idx val="7"/>
              <c:layout>
                <c:manualLayout>
                  <c:x val="-3.373774499716644E-2"/>
                  <c:y val="-2.7809961854367283E-2"/>
                </c:manualLayout>
              </c:layout>
              <c:dLblPos val="r"/>
              <c:showLegendKey val="0"/>
              <c:showVal val="1"/>
              <c:showCatName val="0"/>
              <c:showSerName val="0"/>
              <c:showPercent val="0"/>
              <c:showBubbleSize val="0"/>
            </c:dLbl>
            <c:txPr>
              <a:bodyPr/>
              <a:lstStyle/>
              <a:p>
                <a:pPr>
                  <a:defRPr b="1"/>
                </a:pPr>
                <a:endParaRPr lang="en-US"/>
              </a:p>
            </c:txPr>
            <c:dLblPos val="ctr"/>
            <c:showLegendKey val="0"/>
            <c:showVal val="1"/>
            <c:showCatName val="0"/>
            <c:showSerName val="0"/>
            <c:showPercent val="0"/>
            <c:showBubbleSize val="0"/>
            <c:showLeaderLines val="0"/>
          </c:dLbls>
          <c:cat>
            <c:strRef>
              <c:f>Sheet1!$A$20:$A$27</c:f>
              <c:strCache>
                <c:ptCount val="8"/>
                <c:pt idx="0">
                  <c:v>GSC Medical</c:v>
                </c:pt>
                <c:pt idx="1">
                  <c:v>GSC Dental</c:v>
                </c:pt>
                <c:pt idx="2">
                  <c:v>Hannah Penn</c:v>
                </c:pt>
                <c:pt idx="3">
                  <c:v>Lewisberry</c:v>
                </c:pt>
                <c:pt idx="4">
                  <c:v>Hanover Medical</c:v>
                </c:pt>
                <c:pt idx="5">
                  <c:v>Hanover Dental</c:v>
                </c:pt>
                <c:pt idx="6">
                  <c:v>Gettysburg Medical</c:v>
                </c:pt>
                <c:pt idx="7">
                  <c:v>Gettysburg Dental</c:v>
                </c:pt>
              </c:strCache>
            </c:strRef>
          </c:cat>
          <c:val>
            <c:numRef>
              <c:f>Sheet1!$B$20:$B$27</c:f>
              <c:numCache>
                <c:formatCode>General</c:formatCode>
                <c:ptCount val="8"/>
                <c:pt idx="0" formatCode="#,##0">
                  <c:v>1789</c:v>
                </c:pt>
                <c:pt idx="1">
                  <c:v>673</c:v>
                </c:pt>
                <c:pt idx="2">
                  <c:v>182</c:v>
                </c:pt>
                <c:pt idx="3">
                  <c:v>296</c:v>
                </c:pt>
                <c:pt idx="4">
                  <c:v>878</c:v>
                </c:pt>
                <c:pt idx="5">
                  <c:v>450</c:v>
                </c:pt>
                <c:pt idx="6">
                  <c:v>358</c:v>
                </c:pt>
                <c:pt idx="7">
                  <c:v>265</c:v>
                </c:pt>
              </c:numCache>
            </c:numRef>
          </c:val>
          <c:smooth val="0"/>
        </c:ser>
        <c:dLbls>
          <c:dLblPos val="ctr"/>
          <c:showLegendKey val="0"/>
          <c:showVal val="1"/>
          <c:showCatName val="0"/>
          <c:showSerName val="0"/>
          <c:showPercent val="0"/>
          <c:showBubbleSize val="0"/>
        </c:dLbls>
        <c:dropLines>
          <c:spPr>
            <a:ln>
              <a:prstDash val="dash"/>
            </a:ln>
          </c:spPr>
        </c:dropLines>
        <c:marker val="1"/>
        <c:smooth val="0"/>
        <c:axId val="108789760"/>
        <c:axId val="108791680"/>
      </c:lineChart>
      <c:catAx>
        <c:axId val="108789760"/>
        <c:scaling>
          <c:orientation val="minMax"/>
        </c:scaling>
        <c:delete val="0"/>
        <c:axPos val="b"/>
        <c:title>
          <c:tx>
            <c:rich>
              <a:bodyPr/>
              <a:lstStyle/>
              <a:p>
                <a:pPr>
                  <a:defRPr/>
                </a:pPr>
                <a:r>
                  <a:rPr lang="en-US"/>
                  <a:t>FFH Site Visited</a:t>
                </a:r>
              </a:p>
            </c:rich>
          </c:tx>
          <c:layout>
            <c:manualLayout>
              <c:xMode val="edge"/>
              <c:yMode val="edge"/>
              <c:x val="0.48510166158448415"/>
              <c:y val="0.9260730883698125"/>
            </c:manualLayout>
          </c:layout>
          <c:overlay val="0"/>
        </c:title>
        <c:majorTickMark val="out"/>
        <c:minorTickMark val="none"/>
        <c:tickLblPos val="nextTo"/>
        <c:crossAx val="108791680"/>
        <c:crosses val="autoZero"/>
        <c:auto val="1"/>
        <c:lblAlgn val="ctr"/>
        <c:lblOffset val="100"/>
        <c:noMultiLvlLbl val="0"/>
      </c:catAx>
      <c:valAx>
        <c:axId val="108791680"/>
        <c:scaling>
          <c:orientation val="minMax"/>
        </c:scaling>
        <c:delete val="0"/>
        <c:axPos val="l"/>
        <c:majorGridlines/>
        <c:title>
          <c:tx>
            <c:rich>
              <a:bodyPr rot="0" vert="horz"/>
              <a:lstStyle/>
              <a:p>
                <a:pPr>
                  <a:defRPr/>
                </a:pPr>
                <a:r>
                  <a:rPr lang="en-US"/>
                  <a:t># of</a:t>
                </a:r>
              </a:p>
              <a:p>
                <a:pPr>
                  <a:defRPr/>
                </a:pPr>
                <a:r>
                  <a:rPr lang="en-US"/>
                  <a:t>Respondents</a:t>
                </a:r>
              </a:p>
            </c:rich>
          </c:tx>
          <c:layout>
            <c:manualLayout>
              <c:xMode val="edge"/>
              <c:yMode val="edge"/>
              <c:x val="0"/>
              <c:y val="0.43757779775351985"/>
            </c:manualLayout>
          </c:layout>
          <c:overlay val="0"/>
        </c:title>
        <c:numFmt formatCode="#,##0" sourceLinked="1"/>
        <c:majorTickMark val="out"/>
        <c:minorTickMark val="none"/>
        <c:tickLblPos val="nextTo"/>
        <c:crossAx val="108789760"/>
        <c:crosses val="autoZero"/>
        <c:crossBetween val="between"/>
      </c:valAx>
      <c:spPr>
        <a:solidFill>
          <a:schemeClr val="tx2">
            <a:lumMod val="20000"/>
            <a:lumOff val="80000"/>
          </a:schemeClr>
        </a:solidFill>
      </c:spPr>
    </c:plotArea>
    <c:plotVisOnly val="1"/>
    <c:dispBlanksAs val="gap"/>
    <c:showDLblsOverMax val="0"/>
  </c:chart>
  <c:spPr>
    <a:solidFill>
      <a:schemeClr val="tx2">
        <a:lumMod val="20000"/>
        <a:lumOff val="80000"/>
      </a:schemeClr>
    </a:solidFill>
    <a:effectLst>
      <a:innerShdw blurRad="114300">
        <a:prstClr val="black"/>
      </a:innerShd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Your past experience with FFH staff, receiving care,</a:t>
            </a:r>
            <a:r>
              <a:rPr lang="en-US" baseline="0"/>
              <a:t> and waiting</a:t>
            </a:r>
            <a:r>
              <a:rPr lang="en-US"/>
              <a:t> </a:t>
            </a:r>
          </a:p>
        </c:rich>
      </c:tx>
      <c:overlay val="1"/>
    </c:title>
    <c:autoTitleDeleted val="0"/>
    <c:plotArea>
      <c:layout>
        <c:manualLayout>
          <c:layoutTarget val="inner"/>
          <c:xMode val="edge"/>
          <c:yMode val="edge"/>
          <c:x val="0.14118369458444863"/>
          <c:y val="0.19323956335593312"/>
          <c:w val="0.7542594202434445"/>
          <c:h val="0.47440430769022984"/>
        </c:manualLayout>
      </c:layout>
      <c:barChart>
        <c:barDir val="col"/>
        <c:grouping val="clustered"/>
        <c:varyColors val="0"/>
        <c:ser>
          <c:idx val="0"/>
          <c:order val="0"/>
          <c:tx>
            <c:strRef>
              <c:f>Sheet1!$B$30</c:f>
              <c:strCache>
                <c:ptCount val="1"/>
                <c:pt idx="0">
                  <c:v>Excellent</c:v>
                </c:pt>
              </c:strCache>
            </c:strRef>
          </c:tx>
          <c:invertIfNegative val="0"/>
          <c:cat>
            <c:strRef>
              <c:f>Sheet1!$A$31:$A$38</c:f>
              <c:strCache>
                <c:ptCount val="8"/>
                <c:pt idx="0">
                  <c:v>How quickly you could get an appt.</c:v>
                </c:pt>
                <c:pt idx="1">
                  <c:v>Getting through on the phone when you called the office</c:v>
                </c:pt>
                <c:pt idx="2">
                  <c:v>Hours the office is open</c:v>
                </c:pt>
                <c:pt idx="3">
                  <c:v>Convenience of the office location</c:v>
                </c:pt>
                <c:pt idx="4">
                  <c:v>Prompt return of phone calls</c:v>
                </c:pt>
                <c:pt idx="5">
                  <c:v>Time spent in waiting room</c:v>
                </c:pt>
                <c:pt idx="6">
                  <c:v>Waiting for tests to be performed</c:v>
                </c:pt>
                <c:pt idx="7">
                  <c:v>Referrals to specialists by your provider</c:v>
                </c:pt>
              </c:strCache>
            </c:strRef>
          </c:cat>
          <c:val>
            <c:numRef>
              <c:f>Sheet1!$B$31:$B$38</c:f>
              <c:numCache>
                <c:formatCode>#,##0</c:formatCode>
                <c:ptCount val="8"/>
                <c:pt idx="0">
                  <c:v>2555</c:v>
                </c:pt>
                <c:pt idx="1">
                  <c:v>2238</c:v>
                </c:pt>
                <c:pt idx="2">
                  <c:v>2634</c:v>
                </c:pt>
                <c:pt idx="3">
                  <c:v>2824</c:v>
                </c:pt>
                <c:pt idx="4">
                  <c:v>2211</c:v>
                </c:pt>
                <c:pt idx="5">
                  <c:v>2024</c:v>
                </c:pt>
                <c:pt idx="6">
                  <c:v>1912</c:v>
                </c:pt>
                <c:pt idx="7">
                  <c:v>2107</c:v>
                </c:pt>
              </c:numCache>
            </c:numRef>
          </c:val>
        </c:ser>
        <c:ser>
          <c:idx val="1"/>
          <c:order val="1"/>
          <c:tx>
            <c:strRef>
              <c:f>Sheet1!$C$30</c:f>
              <c:strCache>
                <c:ptCount val="1"/>
                <c:pt idx="0">
                  <c:v>Very Good</c:v>
                </c:pt>
              </c:strCache>
            </c:strRef>
          </c:tx>
          <c:invertIfNegative val="0"/>
          <c:cat>
            <c:strRef>
              <c:f>Sheet1!$A$31:$A$38</c:f>
              <c:strCache>
                <c:ptCount val="8"/>
                <c:pt idx="0">
                  <c:v>How quickly you could get an appt.</c:v>
                </c:pt>
                <c:pt idx="1">
                  <c:v>Getting through on the phone when you called the office</c:v>
                </c:pt>
                <c:pt idx="2">
                  <c:v>Hours the office is open</c:v>
                </c:pt>
                <c:pt idx="3">
                  <c:v>Convenience of the office location</c:v>
                </c:pt>
                <c:pt idx="4">
                  <c:v>Prompt return of phone calls</c:v>
                </c:pt>
                <c:pt idx="5">
                  <c:v>Time spent in waiting room</c:v>
                </c:pt>
                <c:pt idx="6">
                  <c:v>Waiting for tests to be performed</c:v>
                </c:pt>
                <c:pt idx="7">
                  <c:v>Referrals to specialists by your provider</c:v>
                </c:pt>
              </c:strCache>
            </c:strRef>
          </c:cat>
          <c:val>
            <c:numRef>
              <c:f>Sheet1!$C$31:$C$38</c:f>
              <c:numCache>
                <c:formatCode>#,##0</c:formatCode>
                <c:ptCount val="8"/>
                <c:pt idx="0">
                  <c:v>1649</c:v>
                </c:pt>
                <c:pt idx="1">
                  <c:v>1796</c:v>
                </c:pt>
                <c:pt idx="2">
                  <c:v>1776</c:v>
                </c:pt>
                <c:pt idx="3">
                  <c:v>1580</c:v>
                </c:pt>
                <c:pt idx="4">
                  <c:v>1688</c:v>
                </c:pt>
                <c:pt idx="5">
                  <c:v>1762</c:v>
                </c:pt>
                <c:pt idx="6">
                  <c:v>1725</c:v>
                </c:pt>
                <c:pt idx="7">
                  <c:v>1517</c:v>
                </c:pt>
              </c:numCache>
            </c:numRef>
          </c:val>
        </c:ser>
        <c:ser>
          <c:idx val="2"/>
          <c:order val="2"/>
          <c:tx>
            <c:strRef>
              <c:f>Sheet1!$D$30</c:f>
              <c:strCache>
                <c:ptCount val="1"/>
                <c:pt idx="0">
                  <c:v>Fair</c:v>
                </c:pt>
              </c:strCache>
            </c:strRef>
          </c:tx>
          <c:invertIfNegative val="0"/>
          <c:cat>
            <c:strRef>
              <c:f>Sheet1!$A$31:$A$38</c:f>
              <c:strCache>
                <c:ptCount val="8"/>
                <c:pt idx="0">
                  <c:v>How quickly you could get an appt.</c:v>
                </c:pt>
                <c:pt idx="1">
                  <c:v>Getting through on the phone when you called the office</c:v>
                </c:pt>
                <c:pt idx="2">
                  <c:v>Hours the office is open</c:v>
                </c:pt>
                <c:pt idx="3">
                  <c:v>Convenience of the office location</c:v>
                </c:pt>
                <c:pt idx="4">
                  <c:v>Prompt return of phone calls</c:v>
                </c:pt>
                <c:pt idx="5">
                  <c:v>Time spent in waiting room</c:v>
                </c:pt>
                <c:pt idx="6">
                  <c:v>Waiting for tests to be performed</c:v>
                </c:pt>
                <c:pt idx="7">
                  <c:v>Referrals to specialists by your provider</c:v>
                </c:pt>
              </c:strCache>
            </c:strRef>
          </c:cat>
          <c:val>
            <c:numRef>
              <c:f>Sheet1!$D$31:$D$38</c:f>
              <c:numCache>
                <c:formatCode>General</c:formatCode>
                <c:ptCount val="8"/>
                <c:pt idx="0">
                  <c:v>499</c:v>
                </c:pt>
                <c:pt idx="1">
                  <c:v>582</c:v>
                </c:pt>
                <c:pt idx="2">
                  <c:v>285</c:v>
                </c:pt>
                <c:pt idx="3">
                  <c:v>308</c:v>
                </c:pt>
                <c:pt idx="4">
                  <c:v>473</c:v>
                </c:pt>
                <c:pt idx="5">
                  <c:v>648</c:v>
                </c:pt>
                <c:pt idx="6">
                  <c:v>444</c:v>
                </c:pt>
                <c:pt idx="7">
                  <c:v>335</c:v>
                </c:pt>
              </c:numCache>
            </c:numRef>
          </c:val>
        </c:ser>
        <c:ser>
          <c:idx val="3"/>
          <c:order val="3"/>
          <c:tx>
            <c:strRef>
              <c:f>Sheet1!$E$30</c:f>
              <c:strCache>
                <c:ptCount val="1"/>
                <c:pt idx="0">
                  <c:v>Poor</c:v>
                </c:pt>
              </c:strCache>
            </c:strRef>
          </c:tx>
          <c:invertIfNegative val="0"/>
          <c:cat>
            <c:strRef>
              <c:f>Sheet1!$A$31:$A$38</c:f>
              <c:strCache>
                <c:ptCount val="8"/>
                <c:pt idx="0">
                  <c:v>How quickly you could get an appt.</c:v>
                </c:pt>
                <c:pt idx="1">
                  <c:v>Getting through on the phone when you called the office</c:v>
                </c:pt>
                <c:pt idx="2">
                  <c:v>Hours the office is open</c:v>
                </c:pt>
                <c:pt idx="3">
                  <c:v>Convenience of the office location</c:v>
                </c:pt>
                <c:pt idx="4">
                  <c:v>Prompt return of phone calls</c:v>
                </c:pt>
                <c:pt idx="5">
                  <c:v>Time spent in waiting room</c:v>
                </c:pt>
                <c:pt idx="6">
                  <c:v>Waiting for tests to be performed</c:v>
                </c:pt>
                <c:pt idx="7">
                  <c:v>Referrals to specialists by your provider</c:v>
                </c:pt>
              </c:strCache>
            </c:strRef>
          </c:cat>
          <c:val>
            <c:numRef>
              <c:f>Sheet1!$E$31:$E$38</c:f>
              <c:numCache>
                <c:formatCode>General</c:formatCode>
                <c:ptCount val="8"/>
                <c:pt idx="0">
                  <c:v>82</c:v>
                </c:pt>
                <c:pt idx="1">
                  <c:v>104</c:v>
                </c:pt>
                <c:pt idx="2">
                  <c:v>21</c:v>
                </c:pt>
                <c:pt idx="3">
                  <c:v>27</c:v>
                </c:pt>
                <c:pt idx="4">
                  <c:v>82</c:v>
                </c:pt>
                <c:pt idx="5">
                  <c:v>114</c:v>
                </c:pt>
                <c:pt idx="6">
                  <c:v>46</c:v>
                </c:pt>
                <c:pt idx="7">
                  <c:v>40</c:v>
                </c:pt>
              </c:numCache>
            </c:numRef>
          </c:val>
        </c:ser>
        <c:dLbls>
          <c:showLegendKey val="0"/>
          <c:showVal val="0"/>
          <c:showCatName val="0"/>
          <c:showSerName val="0"/>
          <c:showPercent val="0"/>
          <c:showBubbleSize val="0"/>
        </c:dLbls>
        <c:gapWidth val="150"/>
        <c:axId val="109256704"/>
        <c:axId val="109258624"/>
      </c:barChart>
      <c:catAx>
        <c:axId val="109256704"/>
        <c:scaling>
          <c:orientation val="minMax"/>
        </c:scaling>
        <c:delete val="0"/>
        <c:axPos val="b"/>
        <c:title>
          <c:tx>
            <c:rich>
              <a:bodyPr/>
              <a:lstStyle/>
              <a:p>
                <a:pPr>
                  <a:defRPr/>
                </a:pPr>
                <a:r>
                  <a:rPr lang="en-US"/>
                  <a:t>Survey question</a:t>
                </a:r>
              </a:p>
            </c:rich>
          </c:tx>
          <c:layout>
            <c:manualLayout>
              <c:xMode val="edge"/>
              <c:yMode val="edge"/>
              <c:x val="0.45541645005208681"/>
              <c:y val="0.9092900289750685"/>
            </c:manualLayout>
          </c:layout>
          <c:overlay val="0"/>
        </c:title>
        <c:majorTickMark val="out"/>
        <c:minorTickMark val="none"/>
        <c:tickLblPos val="nextTo"/>
        <c:crossAx val="109258624"/>
        <c:crosses val="autoZero"/>
        <c:auto val="1"/>
        <c:lblAlgn val="ctr"/>
        <c:lblOffset val="100"/>
        <c:noMultiLvlLbl val="0"/>
      </c:catAx>
      <c:valAx>
        <c:axId val="109258624"/>
        <c:scaling>
          <c:orientation val="minMax"/>
        </c:scaling>
        <c:delete val="0"/>
        <c:axPos val="l"/>
        <c:majorGridlines/>
        <c:title>
          <c:tx>
            <c:rich>
              <a:bodyPr rot="0" vert="horz"/>
              <a:lstStyle/>
              <a:p>
                <a:pPr>
                  <a:defRPr/>
                </a:pPr>
                <a:r>
                  <a:rPr lang="en-US"/>
                  <a:t># of </a:t>
                </a:r>
              </a:p>
              <a:p>
                <a:pPr>
                  <a:defRPr/>
                </a:pPr>
                <a:r>
                  <a:rPr lang="en-US"/>
                  <a:t>Respondents</a:t>
                </a:r>
              </a:p>
            </c:rich>
          </c:tx>
          <c:layout>
            <c:manualLayout>
              <c:xMode val="edge"/>
              <c:yMode val="edge"/>
              <c:x val="1.6251121194970426E-3"/>
              <c:y val="0.3993967619951872"/>
            </c:manualLayout>
          </c:layout>
          <c:overlay val="0"/>
        </c:title>
        <c:numFmt formatCode="#,##0" sourceLinked="1"/>
        <c:majorTickMark val="out"/>
        <c:minorTickMark val="none"/>
        <c:tickLblPos val="nextTo"/>
        <c:crossAx val="109256704"/>
        <c:crosses val="autoZero"/>
        <c:crossBetween val="between"/>
      </c:valAx>
      <c:spPr>
        <a:solidFill>
          <a:schemeClr val="tx2">
            <a:lumMod val="20000"/>
            <a:lumOff val="80000"/>
          </a:schemeClr>
        </a:solidFill>
      </c:spPr>
    </c:plotArea>
    <c:legend>
      <c:legendPos val="r"/>
      <c:layout>
        <c:manualLayout>
          <c:xMode val="edge"/>
          <c:yMode val="edge"/>
          <c:x val="0.90077329686325569"/>
          <c:y val="0.31463096958483022"/>
          <c:w val="9.922670313674431E-2"/>
          <c:h val="0.19385365738364713"/>
        </c:manualLayout>
      </c:layout>
      <c:overlay val="0"/>
    </c:legend>
    <c:plotVisOnly val="1"/>
    <c:dispBlanksAs val="gap"/>
    <c:showDLblsOverMax val="0"/>
  </c:chart>
  <c:spPr>
    <a:solidFill>
      <a:schemeClr val="tx2">
        <a:lumMod val="20000"/>
        <a:lumOff val="80000"/>
      </a:schemeClr>
    </a:solidFill>
    <a:effectLst>
      <a:innerShdw blurRad="114300">
        <a:prstClr val="black"/>
      </a:innerShdw>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Your experience with FFH staff</a:t>
            </a:r>
          </a:p>
        </c:rich>
      </c:tx>
      <c:overlay val="0"/>
    </c:title>
    <c:autoTitleDeleted val="0"/>
    <c:plotArea>
      <c:layout>
        <c:manualLayout>
          <c:layoutTarget val="inner"/>
          <c:xMode val="edge"/>
          <c:yMode val="edge"/>
          <c:x val="0.12705744724064846"/>
          <c:y val="0.14492300451450782"/>
          <c:w val="0.78875886830730957"/>
          <c:h val="0.62755556781272603"/>
        </c:manualLayout>
      </c:layout>
      <c:barChart>
        <c:barDir val="col"/>
        <c:grouping val="clustered"/>
        <c:varyColors val="0"/>
        <c:ser>
          <c:idx val="0"/>
          <c:order val="0"/>
          <c:tx>
            <c:strRef>
              <c:f>Sheet1!$B$41</c:f>
              <c:strCache>
                <c:ptCount val="1"/>
                <c:pt idx="0">
                  <c:v>Strongly Agree</c:v>
                </c:pt>
              </c:strCache>
            </c:strRef>
          </c:tx>
          <c:invertIfNegative val="0"/>
          <c:cat>
            <c:strRef>
              <c:f>Sheet1!$A$42:$A$47</c:f>
              <c:strCache>
                <c:ptCount val="6"/>
                <c:pt idx="0">
                  <c:v>My provider listened to me</c:v>
                </c:pt>
                <c:pt idx="1">
                  <c:v>My provider took enough time with me</c:v>
                </c:pt>
                <c:pt idx="2">
                  <c:v>My provider explained to me what I wanted to know</c:v>
                </c:pt>
                <c:pt idx="3">
                  <c:v>My provider gave me good advice and treatment</c:v>
                </c:pt>
                <c:pt idx="4">
                  <c:v>The nurse, dental hygienist, or medical assistant answered my questions</c:v>
                </c:pt>
                <c:pt idx="5">
                  <c:v>The nurse, dental hygienist, or medical assistant was friendly and helpful</c:v>
                </c:pt>
              </c:strCache>
            </c:strRef>
          </c:cat>
          <c:val>
            <c:numRef>
              <c:f>Sheet1!$B$42:$B$47</c:f>
              <c:numCache>
                <c:formatCode>#,##0</c:formatCode>
                <c:ptCount val="6"/>
                <c:pt idx="0">
                  <c:v>3060</c:v>
                </c:pt>
                <c:pt idx="1">
                  <c:v>3010</c:v>
                </c:pt>
                <c:pt idx="2">
                  <c:v>2953</c:v>
                </c:pt>
                <c:pt idx="3">
                  <c:v>2968</c:v>
                </c:pt>
                <c:pt idx="4">
                  <c:v>2893</c:v>
                </c:pt>
                <c:pt idx="5">
                  <c:v>3046</c:v>
                </c:pt>
              </c:numCache>
            </c:numRef>
          </c:val>
        </c:ser>
        <c:ser>
          <c:idx val="1"/>
          <c:order val="1"/>
          <c:tx>
            <c:strRef>
              <c:f>Sheet1!$C$41</c:f>
              <c:strCache>
                <c:ptCount val="1"/>
                <c:pt idx="0">
                  <c:v>Agree</c:v>
                </c:pt>
              </c:strCache>
            </c:strRef>
          </c:tx>
          <c:invertIfNegative val="0"/>
          <c:cat>
            <c:strRef>
              <c:f>Sheet1!$A$42:$A$47</c:f>
              <c:strCache>
                <c:ptCount val="6"/>
                <c:pt idx="0">
                  <c:v>My provider listened to me</c:v>
                </c:pt>
                <c:pt idx="1">
                  <c:v>My provider took enough time with me</c:v>
                </c:pt>
                <c:pt idx="2">
                  <c:v>My provider explained to me what I wanted to know</c:v>
                </c:pt>
                <c:pt idx="3">
                  <c:v>My provider gave me good advice and treatment</c:v>
                </c:pt>
                <c:pt idx="4">
                  <c:v>The nurse, dental hygienist, or medical assistant answered my questions</c:v>
                </c:pt>
                <c:pt idx="5">
                  <c:v>The nurse, dental hygienist, or medical assistant was friendly and helpful</c:v>
                </c:pt>
              </c:strCache>
            </c:strRef>
          </c:cat>
          <c:val>
            <c:numRef>
              <c:f>Sheet1!$C$42:$C$47</c:f>
              <c:numCache>
                <c:formatCode>#,##0</c:formatCode>
                <c:ptCount val="6"/>
                <c:pt idx="0">
                  <c:v>1477</c:v>
                </c:pt>
                <c:pt idx="1">
                  <c:v>1495</c:v>
                </c:pt>
                <c:pt idx="2">
                  <c:v>1450</c:v>
                </c:pt>
                <c:pt idx="3">
                  <c:v>1443</c:v>
                </c:pt>
                <c:pt idx="4">
                  <c:v>1423</c:v>
                </c:pt>
                <c:pt idx="5">
                  <c:v>1386</c:v>
                </c:pt>
              </c:numCache>
            </c:numRef>
          </c:val>
        </c:ser>
        <c:ser>
          <c:idx val="2"/>
          <c:order val="2"/>
          <c:tx>
            <c:strRef>
              <c:f>Sheet1!$D$41</c:f>
              <c:strCache>
                <c:ptCount val="1"/>
                <c:pt idx="0">
                  <c:v>Disagree</c:v>
                </c:pt>
              </c:strCache>
            </c:strRef>
          </c:tx>
          <c:invertIfNegative val="0"/>
          <c:cat>
            <c:strRef>
              <c:f>Sheet1!$A$42:$A$47</c:f>
              <c:strCache>
                <c:ptCount val="6"/>
                <c:pt idx="0">
                  <c:v>My provider listened to me</c:v>
                </c:pt>
                <c:pt idx="1">
                  <c:v>My provider took enough time with me</c:v>
                </c:pt>
                <c:pt idx="2">
                  <c:v>My provider explained to me what I wanted to know</c:v>
                </c:pt>
                <c:pt idx="3">
                  <c:v>My provider gave me good advice and treatment</c:v>
                </c:pt>
                <c:pt idx="4">
                  <c:v>The nurse, dental hygienist, or medical assistant answered my questions</c:v>
                </c:pt>
                <c:pt idx="5">
                  <c:v>The nurse, dental hygienist, or medical assistant was friendly and helpful</c:v>
                </c:pt>
              </c:strCache>
            </c:strRef>
          </c:cat>
          <c:val>
            <c:numRef>
              <c:f>Sheet1!$D$42:$D$47</c:f>
              <c:numCache>
                <c:formatCode>General</c:formatCode>
                <c:ptCount val="6"/>
                <c:pt idx="0">
                  <c:v>34</c:v>
                </c:pt>
                <c:pt idx="1">
                  <c:v>44</c:v>
                </c:pt>
                <c:pt idx="2">
                  <c:v>33</c:v>
                </c:pt>
                <c:pt idx="3">
                  <c:v>31</c:v>
                </c:pt>
                <c:pt idx="4">
                  <c:v>92</c:v>
                </c:pt>
                <c:pt idx="5">
                  <c:v>30</c:v>
                </c:pt>
              </c:numCache>
            </c:numRef>
          </c:val>
        </c:ser>
        <c:ser>
          <c:idx val="3"/>
          <c:order val="3"/>
          <c:tx>
            <c:strRef>
              <c:f>Sheet1!$E$41</c:f>
              <c:strCache>
                <c:ptCount val="1"/>
                <c:pt idx="0">
                  <c:v>Strongly Disagree</c:v>
                </c:pt>
              </c:strCache>
            </c:strRef>
          </c:tx>
          <c:invertIfNegative val="0"/>
          <c:cat>
            <c:strRef>
              <c:f>Sheet1!$A$42:$A$47</c:f>
              <c:strCache>
                <c:ptCount val="6"/>
                <c:pt idx="0">
                  <c:v>My provider listened to me</c:v>
                </c:pt>
                <c:pt idx="1">
                  <c:v>My provider took enough time with me</c:v>
                </c:pt>
                <c:pt idx="2">
                  <c:v>My provider explained to me what I wanted to know</c:v>
                </c:pt>
                <c:pt idx="3">
                  <c:v>My provider gave me good advice and treatment</c:v>
                </c:pt>
                <c:pt idx="4">
                  <c:v>The nurse, dental hygienist, or medical assistant answered my questions</c:v>
                </c:pt>
                <c:pt idx="5">
                  <c:v>The nurse, dental hygienist, or medical assistant was friendly and helpful</c:v>
                </c:pt>
              </c:strCache>
            </c:strRef>
          </c:cat>
          <c:val>
            <c:numRef>
              <c:f>Sheet1!$E$42:$E$47</c:f>
              <c:numCache>
                <c:formatCode>General</c:formatCode>
                <c:ptCount val="6"/>
                <c:pt idx="0">
                  <c:v>9</c:v>
                </c:pt>
                <c:pt idx="1">
                  <c:v>12</c:v>
                </c:pt>
                <c:pt idx="2">
                  <c:v>14</c:v>
                </c:pt>
                <c:pt idx="3">
                  <c:v>11</c:v>
                </c:pt>
                <c:pt idx="4">
                  <c:v>26</c:v>
                </c:pt>
                <c:pt idx="5">
                  <c:v>12</c:v>
                </c:pt>
              </c:numCache>
            </c:numRef>
          </c:val>
        </c:ser>
        <c:dLbls>
          <c:showLegendKey val="0"/>
          <c:showVal val="0"/>
          <c:showCatName val="0"/>
          <c:showSerName val="0"/>
          <c:showPercent val="0"/>
          <c:showBubbleSize val="0"/>
        </c:dLbls>
        <c:gapWidth val="150"/>
        <c:axId val="109282048"/>
        <c:axId val="109283968"/>
      </c:barChart>
      <c:catAx>
        <c:axId val="109282048"/>
        <c:scaling>
          <c:orientation val="minMax"/>
        </c:scaling>
        <c:delete val="0"/>
        <c:axPos val="b"/>
        <c:title>
          <c:tx>
            <c:rich>
              <a:bodyPr/>
              <a:lstStyle/>
              <a:p>
                <a:pPr>
                  <a:defRPr/>
                </a:pPr>
                <a:r>
                  <a:rPr lang="en-US"/>
                  <a:t>Survey Question</a:t>
                </a:r>
              </a:p>
            </c:rich>
          </c:tx>
          <c:layout>
            <c:manualLayout>
              <c:xMode val="edge"/>
              <c:yMode val="edge"/>
              <c:x val="0.46942928033206865"/>
              <c:y val="0.93560532579881783"/>
            </c:manualLayout>
          </c:layout>
          <c:overlay val="0"/>
        </c:title>
        <c:majorTickMark val="out"/>
        <c:minorTickMark val="none"/>
        <c:tickLblPos val="low"/>
        <c:crossAx val="109283968"/>
        <c:crosses val="autoZero"/>
        <c:auto val="1"/>
        <c:lblAlgn val="ctr"/>
        <c:lblOffset val="100"/>
        <c:noMultiLvlLbl val="0"/>
      </c:catAx>
      <c:valAx>
        <c:axId val="109283968"/>
        <c:scaling>
          <c:orientation val="minMax"/>
        </c:scaling>
        <c:delete val="0"/>
        <c:axPos val="l"/>
        <c:majorGridlines/>
        <c:title>
          <c:tx>
            <c:rich>
              <a:bodyPr rot="0" vert="horz"/>
              <a:lstStyle/>
              <a:p>
                <a:pPr>
                  <a:defRPr/>
                </a:pPr>
                <a:r>
                  <a:rPr lang="en-US"/>
                  <a:t># of </a:t>
                </a:r>
              </a:p>
              <a:p>
                <a:pPr>
                  <a:defRPr/>
                </a:pPr>
                <a:r>
                  <a:rPr lang="en-US"/>
                  <a:t>Respondents</a:t>
                </a:r>
              </a:p>
            </c:rich>
          </c:tx>
          <c:layout>
            <c:manualLayout>
              <c:xMode val="edge"/>
              <c:yMode val="edge"/>
              <c:x val="0"/>
              <c:y val="0.40681135310295879"/>
            </c:manualLayout>
          </c:layout>
          <c:overlay val="0"/>
        </c:title>
        <c:numFmt formatCode="#,##0" sourceLinked="1"/>
        <c:majorTickMark val="out"/>
        <c:minorTickMark val="none"/>
        <c:tickLblPos val="nextTo"/>
        <c:crossAx val="109282048"/>
        <c:crosses val="autoZero"/>
        <c:crossBetween val="between"/>
      </c:valAx>
      <c:spPr>
        <a:solidFill>
          <a:schemeClr val="tx2">
            <a:lumMod val="20000"/>
            <a:lumOff val="80000"/>
          </a:schemeClr>
        </a:solidFill>
      </c:spPr>
    </c:plotArea>
    <c:legend>
      <c:legendPos val="r"/>
      <c:layout>
        <c:manualLayout>
          <c:xMode val="edge"/>
          <c:yMode val="edge"/>
          <c:x val="0.90329345047176346"/>
          <c:y val="0.32257091618271178"/>
          <c:w val="9.670649363617051E-2"/>
          <c:h val="0.33618987833741776"/>
        </c:manualLayout>
      </c:layout>
      <c:overlay val="0"/>
    </c:legend>
    <c:plotVisOnly val="1"/>
    <c:dispBlanksAs val="gap"/>
    <c:showDLblsOverMax val="0"/>
  </c:chart>
  <c:spPr>
    <a:solidFill>
      <a:schemeClr val="tx2">
        <a:lumMod val="20000"/>
        <a:lumOff val="80000"/>
      </a:schemeClr>
    </a:solidFill>
    <a:effectLst>
      <a:innerShdw blurRad="114300">
        <a:prstClr val="black"/>
      </a:innerShdw>
    </a:effectLst>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Your experience with FFH staff</a:t>
            </a:r>
          </a:p>
        </c:rich>
      </c:tx>
      <c:overlay val="1"/>
    </c:title>
    <c:autoTitleDeleted val="0"/>
    <c:plotArea>
      <c:layout>
        <c:manualLayout>
          <c:layoutTarget val="inner"/>
          <c:xMode val="edge"/>
          <c:yMode val="edge"/>
          <c:x val="0.13209655998109965"/>
          <c:y val="0.14738310595942053"/>
          <c:w val="0.7540222766048279"/>
          <c:h val="0.60044294558816125"/>
        </c:manualLayout>
      </c:layout>
      <c:barChart>
        <c:barDir val="col"/>
        <c:grouping val="clustered"/>
        <c:varyColors val="0"/>
        <c:ser>
          <c:idx val="0"/>
          <c:order val="0"/>
          <c:tx>
            <c:strRef>
              <c:f>Sheet1!$B$49</c:f>
              <c:strCache>
                <c:ptCount val="1"/>
                <c:pt idx="0">
                  <c:v>Strongly Agree</c:v>
                </c:pt>
              </c:strCache>
            </c:strRef>
          </c:tx>
          <c:invertIfNegative val="0"/>
          <c:cat>
            <c:strRef>
              <c:f>Sheet1!$A$50:$A$56</c:f>
              <c:strCache>
                <c:ptCount val="7"/>
                <c:pt idx="0">
                  <c:v>The nurse, dental hygienist, or medical assistant answered my questions</c:v>
                </c:pt>
                <c:pt idx="1">
                  <c:v>The other staff members intoduced themselves to me</c:v>
                </c:pt>
                <c:pt idx="2">
                  <c:v>The other staff members answered my questions</c:v>
                </c:pt>
                <c:pt idx="3">
                  <c:v>The facility was comfortable, neat, and clean</c:v>
                </c:pt>
                <c:pt idx="4">
                  <c:v>My personal information was kept private</c:v>
                </c:pt>
                <c:pt idx="5">
                  <c:v>I am likely to return for follow-up care</c:v>
                </c:pt>
                <c:pt idx="6">
                  <c:v>I am likely to tell my friends and family about the health center</c:v>
                </c:pt>
              </c:strCache>
            </c:strRef>
          </c:cat>
          <c:val>
            <c:numRef>
              <c:f>Sheet1!$B$50:$B$56</c:f>
              <c:numCache>
                <c:formatCode>#,##0</c:formatCode>
                <c:ptCount val="7"/>
                <c:pt idx="0">
                  <c:v>2933</c:v>
                </c:pt>
                <c:pt idx="1">
                  <c:v>2472</c:v>
                </c:pt>
                <c:pt idx="2">
                  <c:v>2586</c:v>
                </c:pt>
                <c:pt idx="3">
                  <c:v>3083</c:v>
                </c:pt>
                <c:pt idx="4">
                  <c:v>3085</c:v>
                </c:pt>
                <c:pt idx="5">
                  <c:v>3205</c:v>
                </c:pt>
                <c:pt idx="6">
                  <c:v>2981</c:v>
                </c:pt>
              </c:numCache>
            </c:numRef>
          </c:val>
        </c:ser>
        <c:ser>
          <c:idx val="1"/>
          <c:order val="1"/>
          <c:tx>
            <c:strRef>
              <c:f>Sheet1!$C$49</c:f>
              <c:strCache>
                <c:ptCount val="1"/>
                <c:pt idx="0">
                  <c:v>Agree</c:v>
                </c:pt>
              </c:strCache>
            </c:strRef>
          </c:tx>
          <c:invertIfNegative val="0"/>
          <c:cat>
            <c:strRef>
              <c:f>Sheet1!$A$50:$A$56</c:f>
              <c:strCache>
                <c:ptCount val="7"/>
                <c:pt idx="0">
                  <c:v>The nurse, dental hygienist, or medical assistant answered my questions</c:v>
                </c:pt>
                <c:pt idx="1">
                  <c:v>The other staff members intoduced themselves to me</c:v>
                </c:pt>
                <c:pt idx="2">
                  <c:v>The other staff members answered my questions</c:v>
                </c:pt>
                <c:pt idx="3">
                  <c:v>The facility was comfortable, neat, and clean</c:v>
                </c:pt>
                <c:pt idx="4">
                  <c:v>My personal information was kept private</c:v>
                </c:pt>
                <c:pt idx="5">
                  <c:v>I am likely to return for follow-up care</c:v>
                </c:pt>
                <c:pt idx="6">
                  <c:v>I am likely to tell my friends and family about the health center</c:v>
                </c:pt>
              </c:strCache>
            </c:strRef>
          </c:cat>
          <c:val>
            <c:numRef>
              <c:f>Sheet1!$C$50:$C$56</c:f>
              <c:numCache>
                <c:formatCode>#,##0</c:formatCode>
                <c:ptCount val="7"/>
                <c:pt idx="0">
                  <c:v>1406</c:v>
                </c:pt>
                <c:pt idx="1">
                  <c:v>1570</c:v>
                </c:pt>
                <c:pt idx="2">
                  <c:v>1556</c:v>
                </c:pt>
                <c:pt idx="3">
                  <c:v>1406</c:v>
                </c:pt>
                <c:pt idx="4">
                  <c:v>1318</c:v>
                </c:pt>
                <c:pt idx="5">
                  <c:v>1278</c:v>
                </c:pt>
                <c:pt idx="6">
                  <c:v>1386</c:v>
                </c:pt>
              </c:numCache>
            </c:numRef>
          </c:val>
        </c:ser>
        <c:ser>
          <c:idx val="2"/>
          <c:order val="2"/>
          <c:tx>
            <c:strRef>
              <c:f>Sheet1!$D$49</c:f>
              <c:strCache>
                <c:ptCount val="1"/>
                <c:pt idx="0">
                  <c:v>Disagree</c:v>
                </c:pt>
              </c:strCache>
            </c:strRef>
          </c:tx>
          <c:invertIfNegative val="0"/>
          <c:cat>
            <c:strRef>
              <c:f>Sheet1!$A$50:$A$56</c:f>
              <c:strCache>
                <c:ptCount val="7"/>
                <c:pt idx="0">
                  <c:v>The nurse, dental hygienist, or medical assistant answered my questions</c:v>
                </c:pt>
                <c:pt idx="1">
                  <c:v>The other staff members intoduced themselves to me</c:v>
                </c:pt>
                <c:pt idx="2">
                  <c:v>The other staff members answered my questions</c:v>
                </c:pt>
                <c:pt idx="3">
                  <c:v>The facility was comfortable, neat, and clean</c:v>
                </c:pt>
                <c:pt idx="4">
                  <c:v>My personal information was kept private</c:v>
                </c:pt>
                <c:pt idx="5">
                  <c:v>I am likely to return for follow-up care</c:v>
                </c:pt>
                <c:pt idx="6">
                  <c:v>I am likely to tell my friends and family about the health center</c:v>
                </c:pt>
              </c:strCache>
            </c:strRef>
          </c:cat>
          <c:val>
            <c:numRef>
              <c:f>Sheet1!$D$50:$D$56</c:f>
              <c:numCache>
                <c:formatCode>General</c:formatCode>
                <c:ptCount val="7"/>
                <c:pt idx="0">
                  <c:v>40</c:v>
                </c:pt>
                <c:pt idx="1">
                  <c:v>272</c:v>
                </c:pt>
                <c:pt idx="2">
                  <c:v>133</c:v>
                </c:pt>
                <c:pt idx="3">
                  <c:v>22</c:v>
                </c:pt>
                <c:pt idx="4">
                  <c:v>19</c:v>
                </c:pt>
                <c:pt idx="5">
                  <c:v>26</c:v>
                </c:pt>
                <c:pt idx="6">
                  <c:v>70</c:v>
                </c:pt>
              </c:numCache>
            </c:numRef>
          </c:val>
        </c:ser>
        <c:ser>
          <c:idx val="3"/>
          <c:order val="3"/>
          <c:tx>
            <c:strRef>
              <c:f>Sheet1!$E$49</c:f>
              <c:strCache>
                <c:ptCount val="1"/>
                <c:pt idx="0">
                  <c:v>Strongly Disagree</c:v>
                </c:pt>
              </c:strCache>
            </c:strRef>
          </c:tx>
          <c:invertIfNegative val="0"/>
          <c:cat>
            <c:strRef>
              <c:f>Sheet1!$A$50:$A$56</c:f>
              <c:strCache>
                <c:ptCount val="7"/>
                <c:pt idx="0">
                  <c:v>The nurse, dental hygienist, or medical assistant answered my questions</c:v>
                </c:pt>
                <c:pt idx="1">
                  <c:v>The other staff members intoduced themselves to me</c:v>
                </c:pt>
                <c:pt idx="2">
                  <c:v>The other staff members answered my questions</c:v>
                </c:pt>
                <c:pt idx="3">
                  <c:v>The facility was comfortable, neat, and clean</c:v>
                </c:pt>
                <c:pt idx="4">
                  <c:v>My personal information was kept private</c:v>
                </c:pt>
                <c:pt idx="5">
                  <c:v>I am likely to return for follow-up care</c:v>
                </c:pt>
                <c:pt idx="6">
                  <c:v>I am likely to tell my friends and family about the health center</c:v>
                </c:pt>
              </c:strCache>
            </c:strRef>
          </c:cat>
          <c:val>
            <c:numRef>
              <c:f>Sheet1!$E$50:$E$56</c:f>
              <c:numCache>
                <c:formatCode>General</c:formatCode>
                <c:ptCount val="7"/>
                <c:pt idx="0">
                  <c:v>16</c:v>
                </c:pt>
                <c:pt idx="1">
                  <c:v>54</c:v>
                </c:pt>
                <c:pt idx="2">
                  <c:v>23</c:v>
                </c:pt>
                <c:pt idx="3">
                  <c:v>10</c:v>
                </c:pt>
                <c:pt idx="4">
                  <c:v>8</c:v>
                </c:pt>
                <c:pt idx="5">
                  <c:v>7</c:v>
                </c:pt>
                <c:pt idx="6">
                  <c:v>17</c:v>
                </c:pt>
              </c:numCache>
            </c:numRef>
          </c:val>
        </c:ser>
        <c:dLbls>
          <c:showLegendKey val="0"/>
          <c:showVal val="0"/>
          <c:showCatName val="0"/>
          <c:showSerName val="0"/>
          <c:showPercent val="0"/>
          <c:showBubbleSize val="0"/>
        </c:dLbls>
        <c:gapWidth val="150"/>
        <c:axId val="109041536"/>
        <c:axId val="109043712"/>
      </c:barChart>
      <c:catAx>
        <c:axId val="109041536"/>
        <c:scaling>
          <c:orientation val="minMax"/>
        </c:scaling>
        <c:delete val="0"/>
        <c:axPos val="b"/>
        <c:title>
          <c:tx>
            <c:rich>
              <a:bodyPr/>
              <a:lstStyle/>
              <a:p>
                <a:pPr>
                  <a:defRPr/>
                </a:pPr>
                <a:r>
                  <a:rPr lang="en-US"/>
                  <a:t>Survey Question</a:t>
                </a:r>
              </a:p>
            </c:rich>
          </c:tx>
          <c:layout>
            <c:manualLayout>
              <c:xMode val="edge"/>
              <c:yMode val="edge"/>
              <c:x val="0.45089007907070255"/>
              <c:y val="0.94060839309441258"/>
            </c:manualLayout>
          </c:layout>
          <c:overlay val="0"/>
        </c:title>
        <c:majorTickMark val="out"/>
        <c:minorTickMark val="none"/>
        <c:tickLblPos val="nextTo"/>
        <c:crossAx val="109043712"/>
        <c:crosses val="autoZero"/>
        <c:auto val="1"/>
        <c:lblAlgn val="ctr"/>
        <c:lblOffset val="100"/>
        <c:noMultiLvlLbl val="0"/>
      </c:catAx>
      <c:valAx>
        <c:axId val="109043712"/>
        <c:scaling>
          <c:orientation val="minMax"/>
        </c:scaling>
        <c:delete val="0"/>
        <c:axPos val="l"/>
        <c:majorGridlines/>
        <c:title>
          <c:tx>
            <c:rich>
              <a:bodyPr rot="0" vert="horz"/>
              <a:lstStyle/>
              <a:p>
                <a:pPr>
                  <a:defRPr/>
                </a:pPr>
                <a:r>
                  <a:rPr lang="en-US"/>
                  <a:t># of</a:t>
                </a:r>
              </a:p>
              <a:p>
                <a:pPr>
                  <a:defRPr/>
                </a:pPr>
                <a:r>
                  <a:rPr lang="en-US"/>
                  <a:t>Respondents</a:t>
                </a:r>
              </a:p>
            </c:rich>
          </c:tx>
          <c:layout>
            <c:manualLayout>
              <c:xMode val="edge"/>
              <c:yMode val="edge"/>
              <c:x val="0"/>
              <c:y val="0.38879614580483679"/>
            </c:manualLayout>
          </c:layout>
          <c:overlay val="0"/>
        </c:title>
        <c:numFmt formatCode="#,##0" sourceLinked="1"/>
        <c:majorTickMark val="out"/>
        <c:minorTickMark val="none"/>
        <c:tickLblPos val="nextTo"/>
        <c:crossAx val="109041536"/>
        <c:crosses val="autoZero"/>
        <c:crossBetween val="between"/>
      </c:valAx>
      <c:spPr>
        <a:solidFill>
          <a:schemeClr val="tx2">
            <a:lumMod val="20000"/>
            <a:lumOff val="80000"/>
          </a:schemeClr>
        </a:solidFill>
      </c:spPr>
    </c:plotArea>
    <c:legend>
      <c:legendPos val="r"/>
      <c:layout>
        <c:manualLayout>
          <c:xMode val="edge"/>
          <c:yMode val="edge"/>
          <c:x val="0.8779468007060397"/>
          <c:y val="0.29965748464746417"/>
          <c:w val="0.12205319929396036"/>
          <c:h val="0.30979785173681434"/>
        </c:manualLayout>
      </c:layout>
      <c:overlay val="0"/>
    </c:legend>
    <c:plotVisOnly val="1"/>
    <c:dispBlanksAs val="gap"/>
    <c:showDLblsOverMax val="0"/>
  </c:chart>
  <c:spPr>
    <a:solidFill>
      <a:schemeClr val="tx2">
        <a:lumMod val="20000"/>
        <a:lumOff val="80000"/>
      </a:schemeClr>
    </a:solidFill>
    <a:effectLst>
      <a:innerShdw blurRad="114300">
        <a:prstClr val="black"/>
      </a:innerShdw>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Past experience</a:t>
            </a:r>
            <a:r>
              <a:rPr lang="en-US" baseline="0"/>
              <a:t> with FFH staff, receiving care, and waiting</a:t>
            </a:r>
            <a:endParaRPr lang="en-US"/>
          </a:p>
        </c:rich>
      </c:tx>
      <c:overlay val="1"/>
    </c:title>
    <c:autoTitleDeleted val="0"/>
    <c:plotArea>
      <c:layout>
        <c:manualLayout>
          <c:layoutTarget val="inner"/>
          <c:xMode val="edge"/>
          <c:yMode val="edge"/>
          <c:x val="0.15107984093788046"/>
          <c:y val="0.10945200160408405"/>
          <c:w val="0.65591348808226912"/>
          <c:h val="0.70010605356882238"/>
        </c:manualLayout>
      </c:layout>
      <c:barChart>
        <c:barDir val="col"/>
        <c:grouping val="clustered"/>
        <c:varyColors val="0"/>
        <c:ser>
          <c:idx val="0"/>
          <c:order val="0"/>
          <c:tx>
            <c:strRef>
              <c:f>Sheet3!$B$3</c:f>
              <c:strCache>
                <c:ptCount val="1"/>
                <c:pt idx="0">
                  <c:v>GSC Medical</c:v>
                </c:pt>
              </c:strCache>
            </c:strRef>
          </c:tx>
          <c:invertIfNegative val="0"/>
          <c:cat>
            <c:strRef>
              <c:f>Sheet3!$A$4:$A$8</c:f>
              <c:strCache>
                <c:ptCount val="5"/>
                <c:pt idx="0">
                  <c:v>How quickly you could get an appt.</c:v>
                </c:pt>
                <c:pt idx="1">
                  <c:v>Getting through on the phone when you called the office</c:v>
                </c:pt>
                <c:pt idx="2">
                  <c:v>Hours the office is open</c:v>
                </c:pt>
                <c:pt idx="3">
                  <c:v>Convenience of the office location</c:v>
                </c:pt>
                <c:pt idx="4">
                  <c:v>Prompt return of phone calls</c:v>
                </c:pt>
              </c:strCache>
            </c:strRef>
          </c:cat>
          <c:val>
            <c:numRef>
              <c:f>Sheet3!$B$4:$B$8</c:f>
              <c:numCache>
                <c:formatCode>General</c:formatCode>
                <c:ptCount val="5"/>
                <c:pt idx="0">
                  <c:v>3.33</c:v>
                </c:pt>
                <c:pt idx="1">
                  <c:v>3.25</c:v>
                </c:pt>
                <c:pt idx="2">
                  <c:v>3.46</c:v>
                </c:pt>
                <c:pt idx="3">
                  <c:v>3.46</c:v>
                </c:pt>
                <c:pt idx="4">
                  <c:v>3.26</c:v>
                </c:pt>
              </c:numCache>
            </c:numRef>
          </c:val>
        </c:ser>
        <c:ser>
          <c:idx val="1"/>
          <c:order val="1"/>
          <c:tx>
            <c:strRef>
              <c:f>Sheet3!$C$3</c:f>
              <c:strCache>
                <c:ptCount val="1"/>
                <c:pt idx="0">
                  <c:v>GSC Dental</c:v>
                </c:pt>
              </c:strCache>
            </c:strRef>
          </c:tx>
          <c:invertIfNegative val="0"/>
          <c:cat>
            <c:strRef>
              <c:f>Sheet3!$A$4:$A$8</c:f>
              <c:strCache>
                <c:ptCount val="5"/>
                <c:pt idx="0">
                  <c:v>How quickly you could get an appt.</c:v>
                </c:pt>
                <c:pt idx="1">
                  <c:v>Getting through on the phone when you called the office</c:v>
                </c:pt>
                <c:pt idx="2">
                  <c:v>Hours the office is open</c:v>
                </c:pt>
                <c:pt idx="3">
                  <c:v>Convenience of the office location</c:v>
                </c:pt>
                <c:pt idx="4">
                  <c:v>Prompt return of phone calls</c:v>
                </c:pt>
              </c:strCache>
            </c:strRef>
          </c:cat>
          <c:val>
            <c:numRef>
              <c:f>Sheet3!$C$4:$C$8</c:f>
              <c:numCache>
                <c:formatCode>General</c:formatCode>
                <c:ptCount val="5"/>
                <c:pt idx="0">
                  <c:v>3.3</c:v>
                </c:pt>
                <c:pt idx="1">
                  <c:v>3.33</c:v>
                </c:pt>
                <c:pt idx="2">
                  <c:v>3.46</c:v>
                </c:pt>
                <c:pt idx="3">
                  <c:v>3.49</c:v>
                </c:pt>
                <c:pt idx="4">
                  <c:v>3.38</c:v>
                </c:pt>
              </c:numCache>
            </c:numRef>
          </c:val>
        </c:ser>
        <c:ser>
          <c:idx val="2"/>
          <c:order val="2"/>
          <c:tx>
            <c:strRef>
              <c:f>Sheet3!$D$3</c:f>
              <c:strCache>
                <c:ptCount val="1"/>
                <c:pt idx="0">
                  <c:v>Hanover Medical</c:v>
                </c:pt>
              </c:strCache>
            </c:strRef>
          </c:tx>
          <c:invertIfNegative val="0"/>
          <c:cat>
            <c:strRef>
              <c:f>Sheet3!$A$4:$A$8</c:f>
              <c:strCache>
                <c:ptCount val="5"/>
                <c:pt idx="0">
                  <c:v>How quickly you could get an appt.</c:v>
                </c:pt>
                <c:pt idx="1">
                  <c:v>Getting through on the phone when you called the office</c:v>
                </c:pt>
                <c:pt idx="2">
                  <c:v>Hours the office is open</c:v>
                </c:pt>
                <c:pt idx="3">
                  <c:v>Convenience of the office location</c:v>
                </c:pt>
                <c:pt idx="4">
                  <c:v>Prompt return of phone calls</c:v>
                </c:pt>
              </c:strCache>
            </c:strRef>
          </c:cat>
          <c:val>
            <c:numRef>
              <c:f>Sheet3!$D$4:$D$8</c:f>
              <c:numCache>
                <c:formatCode>General</c:formatCode>
                <c:ptCount val="5"/>
                <c:pt idx="0">
                  <c:v>3.48</c:v>
                </c:pt>
                <c:pt idx="1">
                  <c:v>3.29</c:v>
                </c:pt>
                <c:pt idx="2">
                  <c:v>3.54</c:v>
                </c:pt>
                <c:pt idx="3">
                  <c:v>3.59</c:v>
                </c:pt>
                <c:pt idx="4">
                  <c:v>3.41</c:v>
                </c:pt>
              </c:numCache>
            </c:numRef>
          </c:val>
        </c:ser>
        <c:ser>
          <c:idx val="3"/>
          <c:order val="3"/>
          <c:tx>
            <c:strRef>
              <c:f>Sheet3!$E$3</c:f>
              <c:strCache>
                <c:ptCount val="1"/>
                <c:pt idx="0">
                  <c:v>Hanover Dental</c:v>
                </c:pt>
              </c:strCache>
            </c:strRef>
          </c:tx>
          <c:invertIfNegative val="0"/>
          <c:cat>
            <c:strRef>
              <c:f>Sheet3!$A$4:$A$8</c:f>
              <c:strCache>
                <c:ptCount val="5"/>
                <c:pt idx="0">
                  <c:v>How quickly you could get an appt.</c:v>
                </c:pt>
                <c:pt idx="1">
                  <c:v>Getting through on the phone when you called the office</c:v>
                </c:pt>
                <c:pt idx="2">
                  <c:v>Hours the office is open</c:v>
                </c:pt>
                <c:pt idx="3">
                  <c:v>Convenience of the office location</c:v>
                </c:pt>
                <c:pt idx="4">
                  <c:v>Prompt return of phone calls</c:v>
                </c:pt>
              </c:strCache>
            </c:strRef>
          </c:cat>
          <c:val>
            <c:numRef>
              <c:f>Sheet3!$E$4:$E$8</c:f>
              <c:numCache>
                <c:formatCode>General</c:formatCode>
                <c:ptCount val="5"/>
                <c:pt idx="0">
                  <c:v>3.51</c:v>
                </c:pt>
                <c:pt idx="1">
                  <c:v>3.43</c:v>
                </c:pt>
                <c:pt idx="2">
                  <c:v>3.49</c:v>
                </c:pt>
                <c:pt idx="3">
                  <c:v>3.55</c:v>
                </c:pt>
                <c:pt idx="4">
                  <c:v>3.47</c:v>
                </c:pt>
              </c:numCache>
            </c:numRef>
          </c:val>
        </c:ser>
        <c:ser>
          <c:idx val="4"/>
          <c:order val="4"/>
          <c:tx>
            <c:strRef>
              <c:f>Sheet3!$F$3</c:f>
              <c:strCache>
                <c:ptCount val="1"/>
                <c:pt idx="0">
                  <c:v>Gettysburg Medical</c:v>
                </c:pt>
              </c:strCache>
            </c:strRef>
          </c:tx>
          <c:invertIfNegative val="0"/>
          <c:cat>
            <c:strRef>
              <c:f>Sheet3!$A$4:$A$8</c:f>
              <c:strCache>
                <c:ptCount val="5"/>
                <c:pt idx="0">
                  <c:v>How quickly you could get an appt.</c:v>
                </c:pt>
                <c:pt idx="1">
                  <c:v>Getting through on the phone when you called the office</c:v>
                </c:pt>
                <c:pt idx="2">
                  <c:v>Hours the office is open</c:v>
                </c:pt>
                <c:pt idx="3">
                  <c:v>Convenience of the office location</c:v>
                </c:pt>
                <c:pt idx="4">
                  <c:v>Prompt return of phone calls</c:v>
                </c:pt>
              </c:strCache>
            </c:strRef>
          </c:cat>
          <c:val>
            <c:numRef>
              <c:f>Sheet3!$F$4:$F$8</c:f>
              <c:numCache>
                <c:formatCode>General</c:formatCode>
                <c:ptCount val="5"/>
                <c:pt idx="0">
                  <c:v>3.55</c:v>
                </c:pt>
                <c:pt idx="1">
                  <c:v>3.22</c:v>
                </c:pt>
                <c:pt idx="2">
                  <c:v>3.49</c:v>
                </c:pt>
                <c:pt idx="3">
                  <c:v>3.56</c:v>
                </c:pt>
                <c:pt idx="4">
                  <c:v>3.3</c:v>
                </c:pt>
              </c:numCache>
            </c:numRef>
          </c:val>
        </c:ser>
        <c:ser>
          <c:idx val="5"/>
          <c:order val="5"/>
          <c:tx>
            <c:strRef>
              <c:f>Sheet3!$G$3</c:f>
              <c:strCache>
                <c:ptCount val="1"/>
                <c:pt idx="0">
                  <c:v>Gettysburg Dental</c:v>
                </c:pt>
              </c:strCache>
            </c:strRef>
          </c:tx>
          <c:invertIfNegative val="0"/>
          <c:cat>
            <c:strRef>
              <c:f>Sheet3!$A$4:$A$8</c:f>
              <c:strCache>
                <c:ptCount val="5"/>
                <c:pt idx="0">
                  <c:v>How quickly you could get an appt.</c:v>
                </c:pt>
                <c:pt idx="1">
                  <c:v>Getting through on the phone when you called the office</c:v>
                </c:pt>
                <c:pt idx="2">
                  <c:v>Hours the office is open</c:v>
                </c:pt>
                <c:pt idx="3">
                  <c:v>Convenience of the office location</c:v>
                </c:pt>
                <c:pt idx="4">
                  <c:v>Prompt return of phone calls</c:v>
                </c:pt>
              </c:strCache>
            </c:strRef>
          </c:cat>
          <c:val>
            <c:numRef>
              <c:f>Sheet3!$G$4:$G$8</c:f>
              <c:numCache>
                <c:formatCode>General</c:formatCode>
                <c:ptCount val="5"/>
                <c:pt idx="0">
                  <c:v>3.39</c:v>
                </c:pt>
                <c:pt idx="1">
                  <c:v>3.42</c:v>
                </c:pt>
                <c:pt idx="2">
                  <c:v>3.61</c:v>
                </c:pt>
                <c:pt idx="3">
                  <c:v>3.59</c:v>
                </c:pt>
                <c:pt idx="4">
                  <c:v>3.51</c:v>
                </c:pt>
              </c:numCache>
            </c:numRef>
          </c:val>
        </c:ser>
        <c:ser>
          <c:idx val="6"/>
          <c:order val="6"/>
          <c:tx>
            <c:strRef>
              <c:f>Sheet3!$H$3</c:f>
              <c:strCache>
                <c:ptCount val="1"/>
                <c:pt idx="0">
                  <c:v>Hannah Penn</c:v>
                </c:pt>
              </c:strCache>
            </c:strRef>
          </c:tx>
          <c:invertIfNegative val="0"/>
          <c:cat>
            <c:strRef>
              <c:f>Sheet3!$A$4:$A$8</c:f>
              <c:strCache>
                <c:ptCount val="5"/>
                <c:pt idx="0">
                  <c:v>How quickly you could get an appt.</c:v>
                </c:pt>
                <c:pt idx="1">
                  <c:v>Getting through on the phone when you called the office</c:v>
                </c:pt>
                <c:pt idx="2">
                  <c:v>Hours the office is open</c:v>
                </c:pt>
                <c:pt idx="3">
                  <c:v>Convenience of the office location</c:v>
                </c:pt>
                <c:pt idx="4">
                  <c:v>Prompt return of phone calls</c:v>
                </c:pt>
              </c:strCache>
            </c:strRef>
          </c:cat>
          <c:val>
            <c:numRef>
              <c:f>Sheet3!$H$4:$H$8</c:f>
              <c:numCache>
                <c:formatCode>General</c:formatCode>
                <c:ptCount val="5"/>
                <c:pt idx="0">
                  <c:v>3.65</c:v>
                </c:pt>
                <c:pt idx="1">
                  <c:v>3.51</c:v>
                </c:pt>
                <c:pt idx="2">
                  <c:v>3.55</c:v>
                </c:pt>
                <c:pt idx="3">
                  <c:v>3.65</c:v>
                </c:pt>
                <c:pt idx="4">
                  <c:v>3.48</c:v>
                </c:pt>
              </c:numCache>
            </c:numRef>
          </c:val>
        </c:ser>
        <c:ser>
          <c:idx val="7"/>
          <c:order val="7"/>
          <c:tx>
            <c:strRef>
              <c:f>Sheet3!$I$3</c:f>
              <c:strCache>
                <c:ptCount val="1"/>
                <c:pt idx="0">
                  <c:v>Lewisberry</c:v>
                </c:pt>
              </c:strCache>
            </c:strRef>
          </c:tx>
          <c:invertIfNegative val="0"/>
          <c:cat>
            <c:strRef>
              <c:f>Sheet3!$A$4:$A$8</c:f>
              <c:strCache>
                <c:ptCount val="5"/>
                <c:pt idx="0">
                  <c:v>How quickly you could get an appt.</c:v>
                </c:pt>
                <c:pt idx="1">
                  <c:v>Getting through on the phone when you called the office</c:v>
                </c:pt>
                <c:pt idx="2">
                  <c:v>Hours the office is open</c:v>
                </c:pt>
                <c:pt idx="3">
                  <c:v>Convenience of the office location</c:v>
                </c:pt>
                <c:pt idx="4">
                  <c:v>Prompt return of phone calls</c:v>
                </c:pt>
              </c:strCache>
            </c:strRef>
          </c:cat>
          <c:val>
            <c:numRef>
              <c:f>Sheet3!$I$4:$I$8</c:f>
              <c:numCache>
                <c:formatCode>General</c:formatCode>
                <c:ptCount val="5"/>
                <c:pt idx="0">
                  <c:v>3.22</c:v>
                </c:pt>
                <c:pt idx="1">
                  <c:v>3.36</c:v>
                </c:pt>
                <c:pt idx="2">
                  <c:v>3.46</c:v>
                </c:pt>
                <c:pt idx="3">
                  <c:v>3.48</c:v>
                </c:pt>
                <c:pt idx="4">
                  <c:v>3.35</c:v>
                </c:pt>
              </c:numCache>
            </c:numRef>
          </c:val>
        </c:ser>
        <c:dLbls>
          <c:showLegendKey val="0"/>
          <c:showVal val="0"/>
          <c:showCatName val="0"/>
          <c:showSerName val="0"/>
          <c:showPercent val="0"/>
          <c:showBubbleSize val="0"/>
        </c:dLbls>
        <c:gapWidth val="150"/>
        <c:axId val="109111168"/>
        <c:axId val="109113344"/>
      </c:barChart>
      <c:catAx>
        <c:axId val="109111168"/>
        <c:scaling>
          <c:orientation val="minMax"/>
        </c:scaling>
        <c:delete val="0"/>
        <c:axPos val="b"/>
        <c:title>
          <c:tx>
            <c:rich>
              <a:bodyPr/>
              <a:lstStyle/>
              <a:p>
                <a:pPr>
                  <a:defRPr/>
                </a:pPr>
                <a:r>
                  <a:rPr lang="en-US"/>
                  <a:t>Patient Survey Question</a:t>
                </a:r>
              </a:p>
            </c:rich>
          </c:tx>
          <c:overlay val="0"/>
        </c:title>
        <c:majorTickMark val="out"/>
        <c:minorTickMark val="none"/>
        <c:tickLblPos val="nextTo"/>
        <c:crossAx val="109113344"/>
        <c:crosses val="autoZero"/>
        <c:auto val="1"/>
        <c:lblAlgn val="ctr"/>
        <c:lblOffset val="100"/>
        <c:noMultiLvlLbl val="0"/>
      </c:catAx>
      <c:valAx>
        <c:axId val="109113344"/>
        <c:scaling>
          <c:orientation val="minMax"/>
        </c:scaling>
        <c:delete val="0"/>
        <c:axPos val="l"/>
        <c:majorGridlines/>
        <c:title>
          <c:tx>
            <c:rich>
              <a:bodyPr rot="0" vert="horz"/>
              <a:lstStyle/>
              <a:p>
                <a:pPr>
                  <a:defRPr/>
                </a:pPr>
                <a:r>
                  <a:rPr lang="en-US"/>
                  <a:t>Average Patient </a:t>
                </a:r>
              </a:p>
              <a:p>
                <a:pPr>
                  <a:defRPr/>
                </a:pPr>
                <a:r>
                  <a:rPr lang="en-US"/>
                  <a:t>Experience</a:t>
                </a:r>
              </a:p>
            </c:rich>
          </c:tx>
          <c:layout>
            <c:manualLayout>
              <c:xMode val="edge"/>
              <c:yMode val="edge"/>
              <c:x val="1.258303441333497E-3"/>
              <c:y val="0.41836014233063229"/>
            </c:manualLayout>
          </c:layout>
          <c:overlay val="0"/>
        </c:title>
        <c:numFmt formatCode="General" sourceLinked="1"/>
        <c:majorTickMark val="out"/>
        <c:minorTickMark val="none"/>
        <c:tickLblPos val="nextTo"/>
        <c:crossAx val="109111168"/>
        <c:crosses val="autoZero"/>
        <c:crossBetween val="between"/>
      </c:valAx>
      <c:spPr>
        <a:solidFill>
          <a:schemeClr val="tx2">
            <a:lumMod val="20000"/>
            <a:lumOff val="80000"/>
          </a:schemeClr>
        </a:solidFill>
      </c:spPr>
    </c:plotArea>
    <c:legend>
      <c:legendPos val="r"/>
      <c:layout>
        <c:manualLayout>
          <c:xMode val="edge"/>
          <c:yMode val="edge"/>
          <c:x val="0.81916376226157372"/>
          <c:y val="0.21296031516803482"/>
          <c:w val="0.17244459018589153"/>
          <c:h val="0.62867188221237447"/>
        </c:manualLayout>
      </c:layout>
      <c:overlay val="0"/>
    </c:legend>
    <c:plotVisOnly val="1"/>
    <c:dispBlanksAs val="gap"/>
    <c:showDLblsOverMax val="0"/>
  </c:chart>
  <c:spPr>
    <a:solidFill>
      <a:schemeClr val="tx2">
        <a:lumMod val="20000"/>
        <a:lumOff val="80000"/>
      </a:schemeClr>
    </a:solidFill>
    <a:effectLst>
      <a:innerShdw blurRad="114300">
        <a:prstClr val="black"/>
      </a:innerShdw>
    </a:effectLst>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Your experience with FFH staff</a:t>
            </a:r>
          </a:p>
        </c:rich>
      </c:tx>
      <c:overlay val="1"/>
    </c:title>
    <c:autoTitleDeleted val="0"/>
    <c:plotArea>
      <c:layout>
        <c:manualLayout>
          <c:layoutTarget val="inner"/>
          <c:xMode val="edge"/>
          <c:yMode val="edge"/>
          <c:x val="0.10974175541898543"/>
          <c:y val="0.10639132208850664"/>
          <c:w val="0.74746977922589009"/>
          <c:h val="0.68739618223744581"/>
        </c:manualLayout>
      </c:layout>
      <c:barChart>
        <c:barDir val="col"/>
        <c:grouping val="clustered"/>
        <c:varyColors val="0"/>
        <c:ser>
          <c:idx val="0"/>
          <c:order val="0"/>
          <c:tx>
            <c:strRef>
              <c:f>Sheet3!$B$17</c:f>
              <c:strCache>
                <c:ptCount val="1"/>
                <c:pt idx="0">
                  <c:v>GSC Medical</c:v>
                </c:pt>
              </c:strCache>
            </c:strRef>
          </c:tx>
          <c:invertIfNegative val="0"/>
          <c:cat>
            <c:strRef>
              <c:f>Sheet3!$A$18:$A$24</c:f>
              <c:strCache>
                <c:ptCount val="7"/>
                <c:pt idx="0">
                  <c:v>My provider listened to me</c:v>
                </c:pt>
                <c:pt idx="1">
                  <c:v>My provider took enough time with me</c:v>
                </c:pt>
                <c:pt idx="2">
                  <c:v>My provider explained to me what I wanted to know</c:v>
                </c:pt>
                <c:pt idx="3">
                  <c:v>My provider gave me good advice and treatment</c:v>
                </c:pt>
                <c:pt idx="4">
                  <c:v>The nurse, dental hygienist, or medical assistant answered my questions</c:v>
                </c:pt>
                <c:pt idx="5">
                  <c:v>The nurse, dental hygienist, or medical assistant was friendly and helpful</c:v>
                </c:pt>
                <c:pt idx="6">
                  <c:v>The nurse, dental hygienist, or medical assistant answered my questions</c:v>
                </c:pt>
              </c:strCache>
            </c:strRef>
          </c:cat>
          <c:val>
            <c:numRef>
              <c:f>Sheet3!$B$18:$B$24</c:f>
              <c:numCache>
                <c:formatCode>General</c:formatCode>
                <c:ptCount val="7"/>
                <c:pt idx="0">
                  <c:v>3.6</c:v>
                </c:pt>
                <c:pt idx="1">
                  <c:v>3.58</c:v>
                </c:pt>
                <c:pt idx="2">
                  <c:v>3.6</c:v>
                </c:pt>
                <c:pt idx="3">
                  <c:v>3.59</c:v>
                </c:pt>
                <c:pt idx="4">
                  <c:v>3.58</c:v>
                </c:pt>
                <c:pt idx="5">
                  <c:v>3.62</c:v>
                </c:pt>
                <c:pt idx="6">
                  <c:v>3.6</c:v>
                </c:pt>
              </c:numCache>
            </c:numRef>
          </c:val>
        </c:ser>
        <c:ser>
          <c:idx val="1"/>
          <c:order val="1"/>
          <c:tx>
            <c:strRef>
              <c:f>Sheet3!$C$17</c:f>
              <c:strCache>
                <c:ptCount val="1"/>
                <c:pt idx="0">
                  <c:v>GSC Dental</c:v>
                </c:pt>
              </c:strCache>
            </c:strRef>
          </c:tx>
          <c:invertIfNegative val="0"/>
          <c:cat>
            <c:strRef>
              <c:f>Sheet3!$A$18:$A$24</c:f>
              <c:strCache>
                <c:ptCount val="7"/>
                <c:pt idx="0">
                  <c:v>My provider listened to me</c:v>
                </c:pt>
                <c:pt idx="1">
                  <c:v>My provider took enough time with me</c:v>
                </c:pt>
                <c:pt idx="2">
                  <c:v>My provider explained to me what I wanted to know</c:v>
                </c:pt>
                <c:pt idx="3">
                  <c:v>My provider gave me good advice and treatment</c:v>
                </c:pt>
                <c:pt idx="4">
                  <c:v>The nurse, dental hygienist, or medical assistant answered my questions</c:v>
                </c:pt>
                <c:pt idx="5">
                  <c:v>The nurse, dental hygienist, or medical assistant was friendly and helpful</c:v>
                </c:pt>
                <c:pt idx="6">
                  <c:v>The nurse, dental hygienist, or medical assistant answered my questions</c:v>
                </c:pt>
              </c:strCache>
            </c:strRef>
          </c:cat>
          <c:val>
            <c:numRef>
              <c:f>Sheet3!$C$18:$C$24</c:f>
              <c:numCache>
                <c:formatCode>General</c:formatCode>
                <c:ptCount val="7"/>
                <c:pt idx="0">
                  <c:v>3.6</c:v>
                </c:pt>
                <c:pt idx="1">
                  <c:v>3.59</c:v>
                </c:pt>
                <c:pt idx="2">
                  <c:v>3.59</c:v>
                </c:pt>
                <c:pt idx="3">
                  <c:v>3.61</c:v>
                </c:pt>
                <c:pt idx="4">
                  <c:v>3.61</c:v>
                </c:pt>
                <c:pt idx="5">
                  <c:v>3.64</c:v>
                </c:pt>
                <c:pt idx="6">
                  <c:v>3.62</c:v>
                </c:pt>
              </c:numCache>
            </c:numRef>
          </c:val>
        </c:ser>
        <c:ser>
          <c:idx val="2"/>
          <c:order val="2"/>
          <c:tx>
            <c:strRef>
              <c:f>Sheet3!$D$17</c:f>
              <c:strCache>
                <c:ptCount val="1"/>
                <c:pt idx="0">
                  <c:v>Hanover Medical</c:v>
                </c:pt>
              </c:strCache>
            </c:strRef>
          </c:tx>
          <c:invertIfNegative val="0"/>
          <c:cat>
            <c:strRef>
              <c:f>Sheet3!$A$18:$A$24</c:f>
              <c:strCache>
                <c:ptCount val="7"/>
                <c:pt idx="0">
                  <c:v>My provider listened to me</c:v>
                </c:pt>
                <c:pt idx="1">
                  <c:v>My provider took enough time with me</c:v>
                </c:pt>
                <c:pt idx="2">
                  <c:v>My provider explained to me what I wanted to know</c:v>
                </c:pt>
                <c:pt idx="3">
                  <c:v>My provider gave me good advice and treatment</c:v>
                </c:pt>
                <c:pt idx="4">
                  <c:v>The nurse, dental hygienist, or medical assistant answered my questions</c:v>
                </c:pt>
                <c:pt idx="5">
                  <c:v>The nurse, dental hygienist, or medical assistant was friendly and helpful</c:v>
                </c:pt>
                <c:pt idx="6">
                  <c:v>The nurse, dental hygienist, or medical assistant answered my questions</c:v>
                </c:pt>
              </c:strCache>
            </c:strRef>
          </c:cat>
          <c:val>
            <c:numRef>
              <c:f>Sheet3!$D$18:$D$24</c:f>
              <c:numCache>
                <c:formatCode>General</c:formatCode>
                <c:ptCount val="7"/>
                <c:pt idx="0">
                  <c:v>3.72</c:v>
                </c:pt>
                <c:pt idx="1">
                  <c:v>3.7</c:v>
                </c:pt>
                <c:pt idx="2">
                  <c:v>3.71</c:v>
                </c:pt>
                <c:pt idx="3">
                  <c:v>3.72</c:v>
                </c:pt>
                <c:pt idx="4">
                  <c:v>3.63</c:v>
                </c:pt>
                <c:pt idx="5">
                  <c:v>3.68</c:v>
                </c:pt>
                <c:pt idx="6">
                  <c:v>3.66</c:v>
                </c:pt>
              </c:numCache>
            </c:numRef>
          </c:val>
        </c:ser>
        <c:ser>
          <c:idx val="3"/>
          <c:order val="3"/>
          <c:tx>
            <c:strRef>
              <c:f>Sheet3!$E$17</c:f>
              <c:strCache>
                <c:ptCount val="1"/>
                <c:pt idx="0">
                  <c:v>Hanover Dental</c:v>
                </c:pt>
              </c:strCache>
            </c:strRef>
          </c:tx>
          <c:invertIfNegative val="0"/>
          <c:cat>
            <c:strRef>
              <c:f>Sheet3!$A$18:$A$24</c:f>
              <c:strCache>
                <c:ptCount val="7"/>
                <c:pt idx="0">
                  <c:v>My provider listened to me</c:v>
                </c:pt>
                <c:pt idx="1">
                  <c:v>My provider took enough time with me</c:v>
                </c:pt>
                <c:pt idx="2">
                  <c:v>My provider explained to me what I wanted to know</c:v>
                </c:pt>
                <c:pt idx="3">
                  <c:v>My provider gave me good advice and treatment</c:v>
                </c:pt>
                <c:pt idx="4">
                  <c:v>The nurse, dental hygienist, or medical assistant answered my questions</c:v>
                </c:pt>
                <c:pt idx="5">
                  <c:v>The nurse, dental hygienist, or medical assistant was friendly and helpful</c:v>
                </c:pt>
                <c:pt idx="6">
                  <c:v>The nurse, dental hygienist, or medical assistant answered my questions</c:v>
                </c:pt>
              </c:strCache>
            </c:strRef>
          </c:cat>
          <c:val>
            <c:numRef>
              <c:f>Sheet3!$E$18:$E$24</c:f>
              <c:numCache>
                <c:formatCode>General</c:formatCode>
                <c:ptCount val="7"/>
                <c:pt idx="0">
                  <c:v>3.63</c:v>
                </c:pt>
                <c:pt idx="1">
                  <c:v>3.63</c:v>
                </c:pt>
                <c:pt idx="2">
                  <c:v>3.63</c:v>
                </c:pt>
                <c:pt idx="3">
                  <c:v>3.64</c:v>
                </c:pt>
                <c:pt idx="4">
                  <c:v>3.6</c:v>
                </c:pt>
                <c:pt idx="5">
                  <c:v>3.68</c:v>
                </c:pt>
                <c:pt idx="6">
                  <c:v>3.65</c:v>
                </c:pt>
              </c:numCache>
            </c:numRef>
          </c:val>
        </c:ser>
        <c:ser>
          <c:idx val="4"/>
          <c:order val="4"/>
          <c:tx>
            <c:strRef>
              <c:f>Sheet3!$F$17</c:f>
              <c:strCache>
                <c:ptCount val="1"/>
                <c:pt idx="0">
                  <c:v>Gettysburg Medical</c:v>
                </c:pt>
              </c:strCache>
            </c:strRef>
          </c:tx>
          <c:invertIfNegative val="0"/>
          <c:cat>
            <c:strRef>
              <c:f>Sheet3!$A$18:$A$24</c:f>
              <c:strCache>
                <c:ptCount val="7"/>
                <c:pt idx="0">
                  <c:v>My provider listened to me</c:v>
                </c:pt>
                <c:pt idx="1">
                  <c:v>My provider took enough time with me</c:v>
                </c:pt>
                <c:pt idx="2">
                  <c:v>My provider explained to me what I wanted to know</c:v>
                </c:pt>
                <c:pt idx="3">
                  <c:v>My provider gave me good advice and treatment</c:v>
                </c:pt>
                <c:pt idx="4">
                  <c:v>The nurse, dental hygienist, or medical assistant answered my questions</c:v>
                </c:pt>
                <c:pt idx="5">
                  <c:v>The nurse, dental hygienist, or medical assistant was friendly and helpful</c:v>
                </c:pt>
                <c:pt idx="6">
                  <c:v>The nurse, dental hygienist, or medical assistant answered my questions</c:v>
                </c:pt>
              </c:strCache>
            </c:strRef>
          </c:cat>
          <c:val>
            <c:numRef>
              <c:f>Sheet3!$F$18:$F$24</c:f>
              <c:numCache>
                <c:formatCode>General</c:formatCode>
                <c:ptCount val="7"/>
                <c:pt idx="0">
                  <c:v>3.72</c:v>
                </c:pt>
                <c:pt idx="1">
                  <c:v>3.71</c:v>
                </c:pt>
                <c:pt idx="2">
                  <c:v>3.68</c:v>
                </c:pt>
                <c:pt idx="3">
                  <c:v>3.68</c:v>
                </c:pt>
                <c:pt idx="4">
                  <c:v>3.64</c:v>
                </c:pt>
                <c:pt idx="5">
                  <c:v>3.73</c:v>
                </c:pt>
                <c:pt idx="6">
                  <c:v>3.69</c:v>
                </c:pt>
              </c:numCache>
            </c:numRef>
          </c:val>
        </c:ser>
        <c:ser>
          <c:idx val="5"/>
          <c:order val="5"/>
          <c:tx>
            <c:strRef>
              <c:f>Sheet3!$G$17</c:f>
              <c:strCache>
                <c:ptCount val="1"/>
                <c:pt idx="0">
                  <c:v>Gettysburg Dental</c:v>
                </c:pt>
              </c:strCache>
            </c:strRef>
          </c:tx>
          <c:invertIfNegative val="0"/>
          <c:cat>
            <c:strRef>
              <c:f>Sheet3!$A$18:$A$24</c:f>
              <c:strCache>
                <c:ptCount val="7"/>
                <c:pt idx="0">
                  <c:v>My provider listened to me</c:v>
                </c:pt>
                <c:pt idx="1">
                  <c:v>My provider took enough time with me</c:v>
                </c:pt>
                <c:pt idx="2">
                  <c:v>My provider explained to me what I wanted to know</c:v>
                </c:pt>
                <c:pt idx="3">
                  <c:v>My provider gave me good advice and treatment</c:v>
                </c:pt>
                <c:pt idx="4">
                  <c:v>The nurse, dental hygienist, or medical assistant answered my questions</c:v>
                </c:pt>
                <c:pt idx="5">
                  <c:v>The nurse, dental hygienist, or medical assistant was friendly and helpful</c:v>
                </c:pt>
                <c:pt idx="6">
                  <c:v>The nurse, dental hygienist, or medical assistant answered my questions</c:v>
                </c:pt>
              </c:strCache>
            </c:strRef>
          </c:cat>
          <c:val>
            <c:numRef>
              <c:f>Sheet3!$G$18:$G$24</c:f>
              <c:numCache>
                <c:formatCode>General</c:formatCode>
                <c:ptCount val="7"/>
                <c:pt idx="0">
                  <c:v>3.65</c:v>
                </c:pt>
                <c:pt idx="1">
                  <c:v>3.67</c:v>
                </c:pt>
                <c:pt idx="2">
                  <c:v>3.7</c:v>
                </c:pt>
                <c:pt idx="3">
                  <c:v>3.71</c:v>
                </c:pt>
                <c:pt idx="4">
                  <c:v>3.7</c:v>
                </c:pt>
                <c:pt idx="5">
                  <c:v>3.72</c:v>
                </c:pt>
                <c:pt idx="6">
                  <c:v>3.72</c:v>
                </c:pt>
              </c:numCache>
            </c:numRef>
          </c:val>
        </c:ser>
        <c:ser>
          <c:idx val="6"/>
          <c:order val="6"/>
          <c:tx>
            <c:strRef>
              <c:f>Sheet3!$H$17</c:f>
              <c:strCache>
                <c:ptCount val="1"/>
                <c:pt idx="0">
                  <c:v>Hannah Penn</c:v>
                </c:pt>
              </c:strCache>
            </c:strRef>
          </c:tx>
          <c:invertIfNegative val="0"/>
          <c:cat>
            <c:strRef>
              <c:f>Sheet3!$A$18:$A$24</c:f>
              <c:strCache>
                <c:ptCount val="7"/>
                <c:pt idx="0">
                  <c:v>My provider listened to me</c:v>
                </c:pt>
                <c:pt idx="1">
                  <c:v>My provider took enough time with me</c:v>
                </c:pt>
                <c:pt idx="2">
                  <c:v>My provider explained to me what I wanted to know</c:v>
                </c:pt>
                <c:pt idx="3">
                  <c:v>My provider gave me good advice and treatment</c:v>
                </c:pt>
                <c:pt idx="4">
                  <c:v>The nurse, dental hygienist, or medical assistant answered my questions</c:v>
                </c:pt>
                <c:pt idx="5">
                  <c:v>The nurse, dental hygienist, or medical assistant was friendly and helpful</c:v>
                </c:pt>
                <c:pt idx="6">
                  <c:v>The nurse, dental hygienist, or medical assistant answered my questions</c:v>
                </c:pt>
              </c:strCache>
            </c:strRef>
          </c:cat>
          <c:val>
            <c:numRef>
              <c:f>Sheet3!$H$18:$H$24</c:f>
              <c:numCache>
                <c:formatCode>General</c:formatCode>
                <c:ptCount val="7"/>
                <c:pt idx="0">
                  <c:v>3.77</c:v>
                </c:pt>
                <c:pt idx="1">
                  <c:v>3.78</c:v>
                </c:pt>
                <c:pt idx="2">
                  <c:v>3.78</c:v>
                </c:pt>
                <c:pt idx="3">
                  <c:v>3.79</c:v>
                </c:pt>
                <c:pt idx="4">
                  <c:v>3.72</c:v>
                </c:pt>
                <c:pt idx="5">
                  <c:v>3.79</c:v>
                </c:pt>
                <c:pt idx="6">
                  <c:v>3.79</c:v>
                </c:pt>
              </c:numCache>
            </c:numRef>
          </c:val>
        </c:ser>
        <c:ser>
          <c:idx val="7"/>
          <c:order val="7"/>
          <c:tx>
            <c:strRef>
              <c:f>Sheet3!$I$17</c:f>
              <c:strCache>
                <c:ptCount val="1"/>
                <c:pt idx="0">
                  <c:v>Lewisberry</c:v>
                </c:pt>
              </c:strCache>
            </c:strRef>
          </c:tx>
          <c:invertIfNegative val="0"/>
          <c:cat>
            <c:strRef>
              <c:f>Sheet3!$A$18:$A$24</c:f>
              <c:strCache>
                <c:ptCount val="7"/>
                <c:pt idx="0">
                  <c:v>My provider listened to me</c:v>
                </c:pt>
                <c:pt idx="1">
                  <c:v>My provider took enough time with me</c:v>
                </c:pt>
                <c:pt idx="2">
                  <c:v>My provider explained to me what I wanted to know</c:v>
                </c:pt>
                <c:pt idx="3">
                  <c:v>My provider gave me good advice and treatment</c:v>
                </c:pt>
                <c:pt idx="4">
                  <c:v>The nurse, dental hygienist, or medical assistant answered my questions</c:v>
                </c:pt>
                <c:pt idx="5">
                  <c:v>The nurse, dental hygienist, or medical assistant was friendly and helpful</c:v>
                </c:pt>
                <c:pt idx="6">
                  <c:v>The nurse, dental hygienist, or medical assistant answered my questions</c:v>
                </c:pt>
              </c:strCache>
            </c:strRef>
          </c:cat>
          <c:val>
            <c:numRef>
              <c:f>Sheet3!$I$18:$I$24</c:f>
              <c:numCache>
                <c:formatCode>General</c:formatCode>
                <c:ptCount val="7"/>
                <c:pt idx="0">
                  <c:v>3.8</c:v>
                </c:pt>
                <c:pt idx="1">
                  <c:v>3.79</c:v>
                </c:pt>
                <c:pt idx="2">
                  <c:v>3.78</c:v>
                </c:pt>
                <c:pt idx="3">
                  <c:v>3.78</c:v>
                </c:pt>
                <c:pt idx="4">
                  <c:v>3.73</c:v>
                </c:pt>
                <c:pt idx="5">
                  <c:v>3.76</c:v>
                </c:pt>
                <c:pt idx="6">
                  <c:v>3.77</c:v>
                </c:pt>
              </c:numCache>
            </c:numRef>
          </c:val>
        </c:ser>
        <c:dLbls>
          <c:showLegendKey val="0"/>
          <c:showVal val="0"/>
          <c:showCatName val="0"/>
          <c:showSerName val="0"/>
          <c:showPercent val="0"/>
          <c:showBubbleSize val="0"/>
        </c:dLbls>
        <c:gapWidth val="150"/>
        <c:axId val="109193088"/>
        <c:axId val="109199360"/>
      </c:barChart>
      <c:catAx>
        <c:axId val="109193088"/>
        <c:scaling>
          <c:orientation val="minMax"/>
        </c:scaling>
        <c:delete val="0"/>
        <c:axPos val="b"/>
        <c:title>
          <c:tx>
            <c:rich>
              <a:bodyPr/>
              <a:lstStyle/>
              <a:p>
                <a:pPr>
                  <a:defRPr/>
                </a:pPr>
                <a:r>
                  <a:rPr lang="en-US"/>
                  <a:t>Patient Survey Question</a:t>
                </a:r>
              </a:p>
            </c:rich>
          </c:tx>
          <c:overlay val="0"/>
        </c:title>
        <c:majorTickMark val="out"/>
        <c:minorTickMark val="none"/>
        <c:tickLblPos val="nextTo"/>
        <c:crossAx val="109199360"/>
        <c:crosses val="autoZero"/>
        <c:auto val="1"/>
        <c:lblAlgn val="ctr"/>
        <c:lblOffset val="100"/>
        <c:noMultiLvlLbl val="0"/>
      </c:catAx>
      <c:valAx>
        <c:axId val="109199360"/>
        <c:scaling>
          <c:orientation val="minMax"/>
          <c:max val="4"/>
          <c:min val="3"/>
        </c:scaling>
        <c:delete val="0"/>
        <c:axPos val="l"/>
        <c:majorGridlines/>
        <c:title>
          <c:tx>
            <c:rich>
              <a:bodyPr rot="0" vert="horz"/>
              <a:lstStyle/>
              <a:p>
                <a:pPr>
                  <a:defRPr/>
                </a:pPr>
                <a:r>
                  <a:rPr lang="en-US"/>
                  <a:t>Average</a:t>
                </a:r>
              </a:p>
              <a:p>
                <a:pPr>
                  <a:defRPr/>
                </a:pPr>
                <a:r>
                  <a:rPr lang="en-US"/>
                  <a:t>Patient</a:t>
                </a:r>
              </a:p>
              <a:p>
                <a:pPr>
                  <a:defRPr/>
                </a:pPr>
                <a:r>
                  <a:rPr lang="en-US"/>
                  <a:t>Experience</a:t>
                </a:r>
              </a:p>
            </c:rich>
          </c:tx>
          <c:layout>
            <c:manualLayout>
              <c:xMode val="edge"/>
              <c:yMode val="edge"/>
              <c:x val="0"/>
              <c:y val="0.39249282075034736"/>
            </c:manualLayout>
          </c:layout>
          <c:overlay val="0"/>
        </c:title>
        <c:numFmt formatCode="General" sourceLinked="1"/>
        <c:majorTickMark val="out"/>
        <c:minorTickMark val="none"/>
        <c:tickLblPos val="nextTo"/>
        <c:crossAx val="109193088"/>
        <c:crosses val="autoZero"/>
        <c:crossBetween val="between"/>
      </c:valAx>
      <c:spPr>
        <a:solidFill>
          <a:schemeClr val="tx2">
            <a:lumMod val="20000"/>
            <a:lumOff val="80000"/>
          </a:schemeClr>
        </a:solidFill>
      </c:spPr>
    </c:plotArea>
    <c:legend>
      <c:legendPos val="r"/>
      <c:layout>
        <c:manualLayout>
          <c:xMode val="edge"/>
          <c:yMode val="edge"/>
          <c:x val="0.87101898095677588"/>
          <c:y val="0.21182492213285659"/>
          <c:w val="0.12144963853821242"/>
          <c:h val="0.56224407174406488"/>
        </c:manualLayout>
      </c:layout>
      <c:overlay val="0"/>
    </c:legend>
    <c:plotVisOnly val="1"/>
    <c:dispBlanksAs val="gap"/>
    <c:showDLblsOverMax val="0"/>
  </c:chart>
  <c:spPr>
    <a:solidFill>
      <a:schemeClr val="tx2">
        <a:lumMod val="20000"/>
        <a:lumOff val="80000"/>
      </a:schemeClr>
    </a:solidFill>
    <a:effectLst>
      <a:innerShdw blurRad="114300">
        <a:prstClr val="black"/>
      </a:innerShdw>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10</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J. Sechrist</dc:creator>
  <cp:lastModifiedBy>Adam J. Sechrist</cp:lastModifiedBy>
  <cp:revision>4</cp:revision>
  <dcterms:created xsi:type="dcterms:W3CDTF">2015-10-14T14:26:00Z</dcterms:created>
  <dcterms:modified xsi:type="dcterms:W3CDTF">2015-10-22T19:45:00Z</dcterms:modified>
</cp:coreProperties>
</file>